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CF5A" w14:textId="77777777" w:rsidR="00CD62D5" w:rsidRPr="00DE4164" w:rsidRDefault="00E57568" w:rsidP="00DE4164">
      <w:pPr>
        <w:pStyle w:val="a3"/>
        <w:spacing w:line="288" w:lineRule="auto"/>
        <w:ind w:firstLine="426"/>
        <w:rPr>
          <w:sz w:val="20"/>
        </w:rPr>
      </w:pPr>
      <w:r w:rsidRPr="00DE4164">
        <w:rPr>
          <w:sz w:val="20"/>
        </w:rPr>
        <w:t>ДОГОВОР</w:t>
      </w:r>
      <w:r w:rsidR="00FC5B71" w:rsidRPr="00DE4164">
        <w:rPr>
          <w:sz w:val="20"/>
        </w:rPr>
        <w:t xml:space="preserve"> </w:t>
      </w:r>
      <w:r w:rsidR="00CD62D5" w:rsidRPr="00DE4164">
        <w:rPr>
          <w:sz w:val="20"/>
        </w:rPr>
        <w:t>поставки №</w:t>
      </w:r>
      <w:permStart w:id="1757768236" w:edGrp="everyone"/>
      <w:r w:rsidRPr="00DE4164">
        <w:rPr>
          <w:sz w:val="20"/>
        </w:rPr>
        <w:t>_______</w:t>
      </w:r>
      <w:permEnd w:id="1757768236"/>
    </w:p>
    <w:p w14:paraId="025669EB" w14:textId="77777777" w:rsidR="00CD62D5" w:rsidRPr="00DE4164" w:rsidRDefault="00CD62D5" w:rsidP="00DE4164">
      <w:pPr>
        <w:pStyle w:val="a3"/>
        <w:spacing w:line="288" w:lineRule="auto"/>
        <w:ind w:firstLine="426"/>
        <w:rPr>
          <w:sz w:val="20"/>
        </w:rPr>
      </w:pPr>
      <w:r w:rsidRPr="00DE4164">
        <w:rPr>
          <w:sz w:val="20"/>
        </w:rPr>
        <w:t>г. Уфа</w:t>
      </w:r>
      <w:r w:rsidR="00E57568" w:rsidRPr="00DE4164">
        <w:rPr>
          <w:sz w:val="20"/>
        </w:rPr>
        <w:tab/>
      </w:r>
      <w:r w:rsidR="00E57568" w:rsidRPr="00DE4164">
        <w:rPr>
          <w:sz w:val="20"/>
        </w:rPr>
        <w:tab/>
      </w:r>
      <w:r w:rsidR="00E57568" w:rsidRPr="00DE4164">
        <w:rPr>
          <w:sz w:val="20"/>
        </w:rPr>
        <w:tab/>
      </w:r>
      <w:r w:rsidR="00E57568" w:rsidRPr="00DE4164">
        <w:rPr>
          <w:sz w:val="20"/>
        </w:rPr>
        <w:tab/>
      </w:r>
      <w:r w:rsidR="00E57568" w:rsidRPr="00DE4164">
        <w:rPr>
          <w:sz w:val="20"/>
        </w:rPr>
        <w:tab/>
      </w:r>
      <w:r w:rsidR="00E57568" w:rsidRPr="00DE4164">
        <w:rPr>
          <w:sz w:val="20"/>
        </w:rPr>
        <w:tab/>
      </w:r>
      <w:r w:rsidR="009947F5" w:rsidRPr="00DE4164">
        <w:rPr>
          <w:sz w:val="20"/>
        </w:rPr>
        <w:tab/>
      </w:r>
      <w:r w:rsidR="009947F5" w:rsidRPr="00DE4164">
        <w:rPr>
          <w:sz w:val="20"/>
        </w:rPr>
        <w:tab/>
      </w:r>
      <w:r w:rsidR="00E57568" w:rsidRPr="00DE4164">
        <w:rPr>
          <w:sz w:val="20"/>
        </w:rPr>
        <w:tab/>
      </w:r>
      <w:r w:rsidR="00E57568" w:rsidRPr="00DE4164">
        <w:rPr>
          <w:sz w:val="20"/>
        </w:rPr>
        <w:tab/>
      </w:r>
      <w:r w:rsidR="00E57568" w:rsidRPr="00DE4164">
        <w:rPr>
          <w:sz w:val="20"/>
        </w:rPr>
        <w:tab/>
      </w:r>
      <w:r w:rsidR="00B020FF" w:rsidRPr="00DE4164">
        <w:rPr>
          <w:sz w:val="20"/>
        </w:rPr>
        <w:t>«</w:t>
      </w:r>
      <w:permStart w:id="447161099" w:edGrp="everyone"/>
      <w:r w:rsidR="00E57568" w:rsidRPr="00DE4164">
        <w:rPr>
          <w:sz w:val="20"/>
        </w:rPr>
        <w:t>___</w:t>
      </w:r>
      <w:permEnd w:id="447161099"/>
      <w:r w:rsidRPr="00DE4164">
        <w:rPr>
          <w:sz w:val="20"/>
        </w:rPr>
        <w:t xml:space="preserve">» </w:t>
      </w:r>
      <w:permStart w:id="2068265186" w:edGrp="everyone"/>
      <w:r w:rsidR="00E57568" w:rsidRPr="00DE4164">
        <w:rPr>
          <w:sz w:val="20"/>
        </w:rPr>
        <w:t>_______</w:t>
      </w:r>
      <w:r w:rsidRPr="00DE4164">
        <w:rPr>
          <w:sz w:val="20"/>
        </w:rPr>
        <w:t xml:space="preserve"> 20</w:t>
      </w:r>
      <w:r w:rsidR="00E57568" w:rsidRPr="00DE4164">
        <w:rPr>
          <w:sz w:val="20"/>
        </w:rPr>
        <w:t>__</w:t>
      </w:r>
      <w:permEnd w:id="2068265186"/>
      <w:r w:rsidRPr="00DE4164">
        <w:rPr>
          <w:sz w:val="20"/>
        </w:rPr>
        <w:t>г.</w:t>
      </w:r>
    </w:p>
    <w:p w14:paraId="482A1504" w14:textId="77777777" w:rsidR="00CD62D5" w:rsidRPr="00DE4164" w:rsidRDefault="00CD62D5" w:rsidP="00DE4164">
      <w:pPr>
        <w:spacing w:line="288" w:lineRule="auto"/>
        <w:ind w:firstLine="426"/>
        <w:jc w:val="both"/>
        <w:rPr>
          <w:b/>
          <w:snapToGrid w:val="0"/>
          <w:u w:val="single"/>
        </w:rPr>
      </w:pPr>
    </w:p>
    <w:p w14:paraId="11752096" w14:textId="3F654157" w:rsidR="006A617B" w:rsidRPr="00DE4164" w:rsidRDefault="006A617B" w:rsidP="00DE4164">
      <w:pPr>
        <w:spacing w:line="288" w:lineRule="auto"/>
        <w:ind w:firstLine="426"/>
        <w:jc w:val="both"/>
        <w:rPr>
          <w:color w:val="000000" w:themeColor="text1"/>
        </w:rPr>
      </w:pPr>
      <w:r w:rsidRPr="00DE4164">
        <w:rPr>
          <w:b/>
          <w:color w:val="000000" w:themeColor="text1"/>
        </w:rPr>
        <w:t>Общество с ограниченной ответственностью «БашМетГрупп» (</w:t>
      </w:r>
      <w:r w:rsidR="005F1EE9" w:rsidRPr="00DE4164">
        <w:rPr>
          <w:b/>
          <w:color w:val="000000" w:themeColor="text1"/>
        </w:rPr>
        <w:t xml:space="preserve">ООО </w:t>
      </w:r>
      <w:r w:rsidRPr="00DE4164">
        <w:rPr>
          <w:b/>
          <w:color w:val="000000" w:themeColor="text1"/>
        </w:rPr>
        <w:t>«БашМетГрупп)</w:t>
      </w:r>
      <w:r w:rsidRPr="00DE4164">
        <w:rPr>
          <w:color w:val="000000" w:themeColor="text1"/>
        </w:rPr>
        <w:t>, именуемое в дальнейшем «Поставщик», в лице директора Уманцева Павла Юрьевича, действующего на основании Устава, с одной стороны, и</w:t>
      </w:r>
    </w:p>
    <w:p w14:paraId="556FD4B6" w14:textId="77777777" w:rsidR="00CD62D5" w:rsidRPr="00DE4164" w:rsidRDefault="006A617B" w:rsidP="00DE4164">
      <w:pPr>
        <w:spacing w:line="288" w:lineRule="auto"/>
        <w:ind w:firstLine="426"/>
        <w:jc w:val="both"/>
        <w:rPr>
          <w:color w:val="000000" w:themeColor="text1"/>
        </w:rPr>
      </w:pPr>
      <w:permStart w:id="629805868" w:edGrp="everyone"/>
      <w:r w:rsidRPr="00DE4164">
        <w:rPr>
          <w:b/>
          <w:color w:val="000000" w:themeColor="text1"/>
        </w:rPr>
        <w:t>__________________________</w:t>
      </w:r>
      <w:permEnd w:id="629805868"/>
      <w:r w:rsidRPr="00DE4164">
        <w:rPr>
          <w:color w:val="000000" w:themeColor="text1"/>
        </w:rPr>
        <w:t xml:space="preserve">, именуемое в дальнейшем «Покупатель», в лице </w:t>
      </w:r>
      <w:permStart w:id="1444172176" w:edGrp="everyone"/>
      <w:r w:rsidRPr="00DE4164">
        <w:rPr>
          <w:color w:val="000000" w:themeColor="text1"/>
        </w:rPr>
        <w:t xml:space="preserve">___________________ </w:t>
      </w:r>
      <w:proofErr w:type="spellStart"/>
      <w:r w:rsidRPr="00DE4164">
        <w:rPr>
          <w:color w:val="000000" w:themeColor="text1"/>
        </w:rPr>
        <w:t>действующ</w:t>
      </w:r>
      <w:proofErr w:type="spellEnd"/>
      <w:r w:rsidRPr="00DE4164">
        <w:rPr>
          <w:color w:val="000000" w:themeColor="text1"/>
        </w:rPr>
        <w:t>___ на основании _____________</w:t>
      </w:r>
      <w:permEnd w:id="1444172176"/>
      <w:r w:rsidRPr="00DE4164">
        <w:rPr>
          <w:color w:val="000000" w:themeColor="text1"/>
        </w:rPr>
        <w:t>, с другой стороны, вместе именуемы</w:t>
      </w:r>
      <w:r w:rsidR="007A6308" w:rsidRPr="00DE4164">
        <w:rPr>
          <w:color w:val="000000" w:themeColor="text1"/>
        </w:rPr>
        <w:t xml:space="preserve">е «Стороны», заключили настоящий договор (далее – </w:t>
      </w:r>
      <w:r w:rsidR="009E4C49" w:rsidRPr="00DE4164">
        <w:rPr>
          <w:color w:val="000000" w:themeColor="text1"/>
        </w:rPr>
        <w:t>«</w:t>
      </w:r>
      <w:r w:rsidR="007A6308" w:rsidRPr="00DE4164">
        <w:rPr>
          <w:color w:val="000000" w:themeColor="text1"/>
        </w:rPr>
        <w:t>Договор</w:t>
      </w:r>
      <w:r w:rsidR="009E4C49" w:rsidRPr="00DE4164">
        <w:rPr>
          <w:color w:val="000000" w:themeColor="text1"/>
        </w:rPr>
        <w:t>»</w:t>
      </w:r>
      <w:r w:rsidR="007A6308" w:rsidRPr="00DE4164">
        <w:rPr>
          <w:color w:val="000000" w:themeColor="text1"/>
        </w:rPr>
        <w:t xml:space="preserve">) </w:t>
      </w:r>
      <w:r w:rsidRPr="00DE4164">
        <w:rPr>
          <w:color w:val="000000" w:themeColor="text1"/>
        </w:rPr>
        <w:t>о нижеследующем:</w:t>
      </w:r>
    </w:p>
    <w:p w14:paraId="3E402920" w14:textId="77777777" w:rsidR="0093748D" w:rsidRPr="00DE4164" w:rsidRDefault="0093748D" w:rsidP="00DE4164">
      <w:pPr>
        <w:spacing w:line="288" w:lineRule="auto"/>
        <w:ind w:firstLine="426"/>
        <w:jc w:val="center"/>
        <w:rPr>
          <w:b/>
          <w:snapToGrid w:val="0"/>
          <w:color w:val="000000" w:themeColor="text1"/>
        </w:rPr>
      </w:pPr>
      <w:r w:rsidRPr="00DE4164">
        <w:rPr>
          <w:b/>
          <w:snapToGrid w:val="0"/>
          <w:color w:val="000000" w:themeColor="text1"/>
        </w:rPr>
        <w:t xml:space="preserve">1. </w:t>
      </w:r>
      <w:r w:rsidR="009C35A6" w:rsidRPr="00DE4164">
        <w:rPr>
          <w:b/>
          <w:snapToGrid w:val="0"/>
          <w:color w:val="000000" w:themeColor="text1"/>
        </w:rPr>
        <w:t>ПРЕДМЕТ ДОГОВОРА</w:t>
      </w:r>
    </w:p>
    <w:p w14:paraId="3E7696C1" w14:textId="77777777" w:rsidR="00760E49" w:rsidRPr="00DE4164" w:rsidRDefault="00760E49" w:rsidP="00DE4164">
      <w:pPr>
        <w:spacing w:line="288" w:lineRule="auto"/>
        <w:ind w:firstLine="426"/>
        <w:jc w:val="both"/>
        <w:rPr>
          <w:color w:val="000000" w:themeColor="text1"/>
        </w:rPr>
      </w:pPr>
      <w:r w:rsidRPr="00DE4164">
        <w:rPr>
          <w:color w:val="000000" w:themeColor="text1"/>
        </w:rPr>
        <w:t>1.1 Поставщик обязуется передавать в собственность Покупателю (поставлять), а Покупатель обязуется принимать и оплачивать товары, определенные в Договоре (далее по тексту - «Продукция»).</w:t>
      </w:r>
    </w:p>
    <w:p w14:paraId="668233B1" w14:textId="510887EC" w:rsidR="00760E49" w:rsidRPr="00DE4164" w:rsidRDefault="00760E49" w:rsidP="00DE4164">
      <w:pPr>
        <w:spacing w:line="288" w:lineRule="auto"/>
        <w:ind w:firstLine="426"/>
        <w:jc w:val="both"/>
        <w:rPr>
          <w:color w:val="000000" w:themeColor="text1"/>
        </w:rPr>
      </w:pPr>
      <w:r w:rsidRPr="00DE4164">
        <w:rPr>
          <w:color w:val="000000" w:themeColor="text1"/>
        </w:rPr>
        <w:t>1.2 Наименование, количество, ассортимент, цена, сроки, стоимость доставки, место поставки Продукции и иные необходимые условия указываются в согласованных Сторонами счетах и/или товарных накладных, товарно-транспортных накладных, товарных накладных формы ТО</w:t>
      </w:r>
      <w:r w:rsidR="00E3623E" w:rsidRPr="00DE4164">
        <w:rPr>
          <w:color w:val="000000" w:themeColor="text1"/>
        </w:rPr>
        <w:t>РГ</w:t>
      </w:r>
      <w:r w:rsidRPr="00DE4164">
        <w:rPr>
          <w:color w:val="000000" w:themeColor="text1"/>
        </w:rPr>
        <w:t>-12, счетах-фактурах, универсальных передаточных документах (далее по тексту - «Товаросопроводительных документах».), Спецификациях (Приложение 1), являющихся неотъемлемой частью Договора.</w:t>
      </w:r>
    </w:p>
    <w:p w14:paraId="2C05F561" w14:textId="77777777" w:rsidR="00760E49" w:rsidRPr="00DE4164" w:rsidRDefault="00760E49" w:rsidP="00DE4164">
      <w:pPr>
        <w:spacing w:line="288" w:lineRule="auto"/>
        <w:ind w:firstLine="426"/>
        <w:jc w:val="both"/>
        <w:rPr>
          <w:color w:val="000000" w:themeColor="text1"/>
        </w:rPr>
      </w:pPr>
      <w:r w:rsidRPr="00DE4164">
        <w:rPr>
          <w:color w:val="000000" w:themeColor="text1"/>
        </w:rPr>
        <w:t>1.3 Поставщик гарантирует, что является надлежащим юридическим лицом, имеющим право осуществлять поставку Продукции, являющейся предметом настоящего Договора.</w:t>
      </w:r>
    </w:p>
    <w:p w14:paraId="7BA3492D" w14:textId="77777777" w:rsidR="00760E49" w:rsidRPr="00DE4164" w:rsidRDefault="00760E49" w:rsidP="00DE4164">
      <w:pPr>
        <w:spacing w:line="288" w:lineRule="auto"/>
        <w:ind w:firstLine="426"/>
        <w:jc w:val="both"/>
        <w:rPr>
          <w:color w:val="000000" w:themeColor="text1"/>
        </w:rPr>
      </w:pPr>
      <w:r w:rsidRPr="00DE4164">
        <w:rPr>
          <w:color w:val="000000" w:themeColor="text1"/>
        </w:rPr>
        <w:t>1.4 Поставщик гарантирует, что Продукция принадлежит ему на праве собственности и обязуется передать Покупателю Продукцию свободным от любых прав третьих лиц.</w:t>
      </w:r>
    </w:p>
    <w:p w14:paraId="423B335E" w14:textId="77777777" w:rsidR="00C6564B" w:rsidRPr="00DE4164" w:rsidRDefault="00C6564B" w:rsidP="00DE4164">
      <w:pPr>
        <w:spacing w:line="288" w:lineRule="auto"/>
        <w:ind w:firstLine="426"/>
        <w:jc w:val="center"/>
        <w:rPr>
          <w:b/>
          <w:snapToGrid w:val="0"/>
          <w:color w:val="000000" w:themeColor="text1"/>
        </w:rPr>
      </w:pPr>
      <w:r w:rsidRPr="00DE4164">
        <w:rPr>
          <w:b/>
          <w:snapToGrid w:val="0"/>
          <w:color w:val="000000" w:themeColor="text1"/>
        </w:rPr>
        <w:t>2. ЦЕНА И ПОРЯДОК РАСЧЕТОВ</w:t>
      </w:r>
    </w:p>
    <w:p w14:paraId="742E65E7" w14:textId="77777777" w:rsidR="00B41B29" w:rsidRPr="00DE4164" w:rsidRDefault="00B41B29" w:rsidP="00DE4164">
      <w:pPr>
        <w:pStyle w:val="a5"/>
        <w:spacing w:line="288" w:lineRule="auto"/>
        <w:ind w:firstLine="426"/>
        <w:rPr>
          <w:color w:val="000000" w:themeColor="text1"/>
          <w:sz w:val="20"/>
        </w:rPr>
      </w:pPr>
      <w:r w:rsidRPr="00DE4164">
        <w:rPr>
          <w:color w:val="000000" w:themeColor="text1"/>
          <w:sz w:val="20"/>
        </w:rPr>
        <w:t>2.1 Цена Продукции включает в себя стоимость тары и упаковки, которая согласовывается и отражается Сторонами в счетах и/или Товаросопроводительных документах, Спецификациях, являющихся неотъемлемой частью настоящего Договора, а также стоимость дополнительных затрат (погрузка, доставка Продукции) и НДС в размере 20%.</w:t>
      </w:r>
    </w:p>
    <w:p w14:paraId="33083712" w14:textId="77777777" w:rsidR="00B41B29" w:rsidRPr="00DE4164" w:rsidRDefault="00B41B29" w:rsidP="00DE4164">
      <w:pPr>
        <w:pStyle w:val="a5"/>
        <w:spacing w:line="288" w:lineRule="auto"/>
        <w:ind w:firstLine="426"/>
        <w:rPr>
          <w:color w:val="000000" w:themeColor="text1"/>
          <w:sz w:val="20"/>
        </w:rPr>
      </w:pPr>
      <w:r w:rsidRPr="00DE4164">
        <w:rPr>
          <w:color w:val="000000" w:themeColor="text1"/>
          <w:sz w:val="20"/>
        </w:rPr>
        <w:t>Цена Продукции устанавливается в рублях РФ.</w:t>
      </w:r>
    </w:p>
    <w:p w14:paraId="5D357398" w14:textId="77777777" w:rsidR="00B41B29" w:rsidRPr="00DE4164" w:rsidRDefault="00B41B29" w:rsidP="00DE4164">
      <w:pPr>
        <w:pStyle w:val="a5"/>
        <w:spacing w:line="288" w:lineRule="auto"/>
        <w:ind w:firstLine="426"/>
        <w:rPr>
          <w:color w:val="000000" w:themeColor="text1"/>
          <w:sz w:val="20"/>
        </w:rPr>
      </w:pPr>
      <w:r w:rsidRPr="00DE4164">
        <w:rPr>
          <w:color w:val="000000" w:themeColor="text1"/>
          <w:sz w:val="20"/>
        </w:rPr>
        <w:t>2.2 Цена Продукции, указанная в счетах и/или Товаросопроводительных документах, Спецификациях, согласованных Сторонами, является фиксированной и изменению в одностороннем порядке после подписания не подлежит.</w:t>
      </w:r>
    </w:p>
    <w:p w14:paraId="66A0880D" w14:textId="77777777" w:rsidR="00BB4DAA" w:rsidRPr="00DE4164" w:rsidRDefault="00B41B29" w:rsidP="00DE4164">
      <w:pPr>
        <w:pStyle w:val="a5"/>
        <w:spacing w:line="288" w:lineRule="auto"/>
        <w:ind w:firstLine="426"/>
        <w:rPr>
          <w:color w:val="000000" w:themeColor="text1"/>
          <w:sz w:val="20"/>
        </w:rPr>
      </w:pPr>
      <w:r w:rsidRPr="00DE4164">
        <w:rPr>
          <w:color w:val="000000" w:themeColor="text1"/>
          <w:sz w:val="20"/>
        </w:rPr>
        <w:t>2.3 Оплата по настоящему Договору осуществляется путем перечисления денежных средств на расчетный счет Поставщика по реквизитам, указанным в разделе 9 настоящего Договора, если иное не будет предусмотрено в Спецификации.</w:t>
      </w:r>
    </w:p>
    <w:p w14:paraId="379041E6" w14:textId="77777777" w:rsidR="00A53863" w:rsidRPr="00DE4164" w:rsidRDefault="00A53863" w:rsidP="00DE4164">
      <w:pPr>
        <w:pStyle w:val="a5"/>
        <w:spacing w:line="288" w:lineRule="auto"/>
        <w:ind w:firstLine="426"/>
        <w:rPr>
          <w:color w:val="000000" w:themeColor="text1"/>
          <w:sz w:val="20"/>
        </w:rPr>
      </w:pPr>
      <w:r w:rsidRPr="00DE4164">
        <w:rPr>
          <w:color w:val="000000" w:themeColor="text1"/>
          <w:sz w:val="20"/>
        </w:rPr>
        <w:t>2.4 Моментом исполнения Покупателем денежных обязательств является момент зачисления денежных средств на расчетный счет Поставщика.</w:t>
      </w:r>
    </w:p>
    <w:p w14:paraId="343CF2F7" w14:textId="77777777" w:rsidR="00A53863" w:rsidRPr="00DE4164" w:rsidRDefault="00A53863" w:rsidP="00DE4164">
      <w:pPr>
        <w:pStyle w:val="a5"/>
        <w:spacing w:line="288" w:lineRule="auto"/>
        <w:ind w:firstLine="426"/>
        <w:rPr>
          <w:color w:val="000000" w:themeColor="text1"/>
          <w:sz w:val="20"/>
        </w:rPr>
      </w:pPr>
      <w:r w:rsidRPr="00DE4164">
        <w:rPr>
          <w:color w:val="000000" w:themeColor="text1"/>
          <w:sz w:val="20"/>
        </w:rPr>
        <w:t>2.5 В случае нарушения Покупателем сроков оплаты, Поставщик вправе приостановить дальнейшие поставки, в том числе уже согласованные Сторонами, вплоть до момента полного погашения Покупателем образовавшейся задолженности.</w:t>
      </w:r>
    </w:p>
    <w:p w14:paraId="2141C27A" w14:textId="77777777" w:rsidR="00A53863" w:rsidRPr="00DE4164" w:rsidRDefault="00A53863" w:rsidP="00DE4164">
      <w:pPr>
        <w:pStyle w:val="a5"/>
        <w:spacing w:line="288" w:lineRule="auto"/>
        <w:ind w:firstLine="426"/>
        <w:rPr>
          <w:color w:val="000000" w:themeColor="text1"/>
          <w:sz w:val="20"/>
        </w:rPr>
      </w:pPr>
      <w:r w:rsidRPr="00DE4164">
        <w:rPr>
          <w:color w:val="000000" w:themeColor="text1"/>
          <w:sz w:val="20"/>
        </w:rPr>
        <w:t>2.6 В случае наличия у Покупателя перед Поставщиком задолженности по предыдущим поставкам на момент зачисления денежных средств на расчетный счет Поставщика, Поставщик вправе удержать поступившие денежные средства в счет погашения задолженности. При этом если указанные денежные средства поступили в оплату счета, поставка по которому еще не была произведена, Поставщик вправе отказаться от осуществления такой поставки, уведомив Покупателя в течение трех рабочих дней после поступления денежных средств.</w:t>
      </w:r>
    </w:p>
    <w:p w14:paraId="72CE8681" w14:textId="77777777" w:rsidR="00A53863" w:rsidRPr="00DE4164" w:rsidRDefault="00A53863" w:rsidP="00DE4164">
      <w:pPr>
        <w:pStyle w:val="a5"/>
        <w:spacing w:line="288" w:lineRule="auto"/>
        <w:ind w:firstLine="426"/>
        <w:rPr>
          <w:color w:val="000000" w:themeColor="text1"/>
          <w:sz w:val="20"/>
        </w:rPr>
      </w:pPr>
      <w:r w:rsidRPr="00DE4164">
        <w:rPr>
          <w:color w:val="000000" w:themeColor="text1"/>
          <w:sz w:val="20"/>
        </w:rPr>
        <w:t>2.7 Покупатель вправе уплатить стоимость Продукции, доставки до наступления срока, установленного Договором. В случае появления у Поставщика излишне уплаченных денежных средств Покупателя Поставщик вправе зачесть их в оплату последующей поставки в момент согласования Сторонами соответствующего счета. Такой зачет производится на основании письменного согласия Покупателя, свидетельствующего также об акцепте условий, изложенных в счете.</w:t>
      </w:r>
    </w:p>
    <w:p w14:paraId="780AE7F0" w14:textId="77777777" w:rsidR="00A53863" w:rsidRPr="00DE4164" w:rsidRDefault="00A53863" w:rsidP="00DE4164">
      <w:pPr>
        <w:pStyle w:val="a5"/>
        <w:spacing w:line="288" w:lineRule="auto"/>
        <w:ind w:firstLine="426"/>
        <w:rPr>
          <w:color w:val="000000" w:themeColor="text1"/>
          <w:sz w:val="20"/>
        </w:rPr>
      </w:pPr>
      <w:r w:rsidRPr="00DE4164">
        <w:rPr>
          <w:color w:val="000000" w:themeColor="text1"/>
          <w:sz w:val="20"/>
        </w:rPr>
        <w:t xml:space="preserve">2.8 Стороны не реже одного раза в 3 (три) месяца, производят сверку по расчетам за отгруженную (переданную) Продукцию. Результат сверки подтверждается двусторонним актом (Акт взаиморасчетов), подписанным уполномоченными представителями сторон. Акты взаиморасчетов пересылаются почтой, электронной почтой, курьером или по факсу. В случае </w:t>
      </w:r>
      <w:proofErr w:type="spellStart"/>
      <w:r w:rsidRPr="00DE4164">
        <w:rPr>
          <w:color w:val="000000" w:themeColor="text1"/>
          <w:sz w:val="20"/>
        </w:rPr>
        <w:t>неподписания</w:t>
      </w:r>
      <w:proofErr w:type="spellEnd"/>
      <w:r w:rsidRPr="00DE4164">
        <w:rPr>
          <w:color w:val="000000" w:themeColor="text1"/>
          <w:sz w:val="20"/>
        </w:rPr>
        <w:t xml:space="preserve"> одной из сторон Акта взаиморасчетов и </w:t>
      </w:r>
      <w:proofErr w:type="spellStart"/>
      <w:r w:rsidRPr="00DE4164">
        <w:rPr>
          <w:color w:val="000000" w:themeColor="text1"/>
          <w:sz w:val="20"/>
        </w:rPr>
        <w:t>ненаправления</w:t>
      </w:r>
      <w:proofErr w:type="spellEnd"/>
      <w:r w:rsidRPr="00DE4164">
        <w:rPr>
          <w:color w:val="000000" w:themeColor="text1"/>
          <w:sz w:val="20"/>
        </w:rPr>
        <w:t xml:space="preserve"> ею в адрес другой стороны письменных возражений на него в течении 10 (десяти) рабочих дней после получения Акта взаиморасчетов, сверка по расчетам считается проведенной</w:t>
      </w:r>
    </w:p>
    <w:p w14:paraId="66DDA5BF" w14:textId="77777777" w:rsidR="00923238" w:rsidRPr="00DE4164" w:rsidRDefault="00923238" w:rsidP="00DE4164">
      <w:pPr>
        <w:pStyle w:val="a5"/>
        <w:spacing w:line="288" w:lineRule="auto"/>
        <w:ind w:firstLine="426"/>
        <w:jc w:val="center"/>
        <w:rPr>
          <w:b/>
          <w:color w:val="000000" w:themeColor="text1"/>
          <w:sz w:val="20"/>
        </w:rPr>
      </w:pPr>
      <w:r w:rsidRPr="00DE4164">
        <w:rPr>
          <w:b/>
          <w:color w:val="000000" w:themeColor="text1"/>
          <w:sz w:val="20"/>
        </w:rPr>
        <w:t>3. СРОКИ И ПОРЯДОК ПОСТАВКИ</w:t>
      </w:r>
    </w:p>
    <w:p w14:paraId="602C734A"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3.1 Срок поставки Продукции устанавливается по соглашению Сторон при принятии каждого заказа отдельно.</w:t>
      </w:r>
    </w:p>
    <w:p w14:paraId="244FD519"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3.2 Поставка Продукции по Договору осуществляется на условиях:</w:t>
      </w:r>
    </w:p>
    <w:p w14:paraId="25AED32F"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3.2.1 вывоза Продукции транспортом Покупателя (Грузополучателя) со склада Поставщика (выборка Продукции - самовывоз);</w:t>
      </w:r>
    </w:p>
    <w:p w14:paraId="3EE88745"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3.2.2 поставка Продукции на склад Покупателя (Грузополучателя), с привлечением наемных Грузоперевозчиков.</w:t>
      </w:r>
    </w:p>
    <w:p w14:paraId="799A29B2"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 xml:space="preserve">3.3 Конкретные условия поставки Продукции определяются Сторонами в Спецификациях к Договору. В случае если Сторонами конкретные условия поставки Продукции не согласованы в Спецификациях, условия поставки определяются </w:t>
      </w:r>
      <w:r w:rsidRPr="00DE4164">
        <w:rPr>
          <w:color w:val="000000" w:themeColor="text1"/>
          <w:sz w:val="20"/>
        </w:rPr>
        <w:lastRenderedPageBreak/>
        <w:t>Покупателем на основании настоящего Договора путем направления Поставщику письменного уведомления, определяющего конкретные условия поставки Продукции.</w:t>
      </w:r>
    </w:p>
    <w:p w14:paraId="2A3E8462"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3.4. В случае получения Продукции со склада Поставщика, Покупатель обязан обеспечить наличие у своего представителя необходимых документов на получение Продукции, а также информировать представителя об условиях отгрузки Продукции.</w:t>
      </w:r>
    </w:p>
    <w:p w14:paraId="3B695AAD"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3.5 В случае доставки Продукции Поставщиком (с привлечением грузоперевозчика) Покупателю или иному Грузополучателю по его указанию, стоимость доставки Продукции указывается в счете (или Спецификации). Дата и точный адрес доставки должны в обязательном порядке согласовываться Поставщиком и Покупателем не позднее чем за 2 (два) рабочих дня до момента доставки Продукции. Покупатель обязан предоставить Поставщику информацию об уполномоченном лице на получение Продукции, включая его контактный телефон, и обеспечить наличие у уполномоченного лица необходимых документов на получение Продукции, обеспечить выгрузку и приемку Продукции в месте доставки.</w:t>
      </w:r>
    </w:p>
    <w:p w14:paraId="53C865BB"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3.6 Если при доставке Продукции Поставщиком (с привлечением грузоперевозчика) Покупатель нарушил обязанность обеспечить наличие всех необходимых документов на получение Продукции у лица, принимающего Продукцию в месте доставки (отсутствие печати Грузополучателя для оформления товарно-транспортной накладной или оригинала доверенности формы № М-2 или № М-2а), Покупатель обязан оплатить Поставщику штраф в размере двойной стоимости перевозки Продукции. Последующая доставка Продукции возможна только после перечисления указанного штрафа на расчетный счет Поставщика. Срок доставки Продукции согласовывается сторонами дополнительно.</w:t>
      </w:r>
    </w:p>
    <w:p w14:paraId="49F38A54"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3.7 При способе поставки путем выборки Продукции со склада Поставщика Продукция должна быть вывезена Покупателем не позднее 10 (десяти) рабочих дней от установленного срока поставки Продукции.</w:t>
      </w:r>
    </w:p>
    <w:p w14:paraId="1F0E98BA"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3.8 В случае доставки Продукции Поставщиком приемка и выгрузка Продукции осуществляется силами, средствами и за счет Покупателя. Если иное не согласовано Сторонами, транспортные расходы оплачиваются Покупателем в соответствии с Актом выполненных работ.</w:t>
      </w:r>
    </w:p>
    <w:p w14:paraId="0E05D3BE"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3.9 Датой поставки по Договору считается:</w:t>
      </w:r>
    </w:p>
    <w:p w14:paraId="1098CE08"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3.9.1 при вывозе Продукции транспортом Покупателя (Грузополучателя) со склада, указанного Поставщиком (самовывоз) – дата передачи Продукции Покупателю (Грузополучателю) в пунктах отгрузки, которая определяется моментом проставления штемпеля (печати, подписи уполномоченного представителя Покупателя) на экземплярах Товаросопроводительных документов.</w:t>
      </w:r>
    </w:p>
    <w:p w14:paraId="5124D09D"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3.9.2 при поставке Продукции Поставщиком (с привлечением грузоперевозчика) на склад Покупателя (Грузополучателя) – дата получения Продукции Покупателем (Грузополучателем), которая определяется моментом проставления штемпеля (печати, подписи уполномоченного представителя Покупателя) на экземплярах Товаросопроводительных документов.</w:t>
      </w:r>
    </w:p>
    <w:p w14:paraId="0C63EA5C" w14:textId="77777777" w:rsidR="00FA6707" w:rsidRPr="00DE4164" w:rsidRDefault="00FA6707" w:rsidP="00DE4164">
      <w:pPr>
        <w:pStyle w:val="a5"/>
        <w:spacing w:line="288" w:lineRule="auto"/>
        <w:ind w:firstLine="426"/>
        <w:rPr>
          <w:color w:val="000000" w:themeColor="text1"/>
          <w:sz w:val="20"/>
        </w:rPr>
      </w:pPr>
      <w:r w:rsidRPr="00DE4164">
        <w:rPr>
          <w:color w:val="000000" w:themeColor="text1"/>
          <w:sz w:val="20"/>
        </w:rPr>
        <w:t>3.9.3 при поставке Продукции транспортной компанией указанной Покупателем – дата получения Продукции транспортной компанией, которая определяется проставлением штемпеля (печати, подписи уполномоченного представителя Грузоперевозчика) о выдаче Продукции на Товаросопроводительном документе.</w:t>
      </w:r>
    </w:p>
    <w:p w14:paraId="70227E4C" w14:textId="77777777" w:rsidR="00E60F13" w:rsidRPr="00DE4164" w:rsidRDefault="00FA6707" w:rsidP="00DE4164">
      <w:pPr>
        <w:pStyle w:val="a5"/>
        <w:spacing w:line="288" w:lineRule="auto"/>
        <w:ind w:firstLine="426"/>
        <w:rPr>
          <w:color w:val="000000" w:themeColor="text1"/>
          <w:sz w:val="20"/>
          <w:highlight w:val="yellow"/>
        </w:rPr>
      </w:pPr>
      <w:r w:rsidRPr="00DE4164">
        <w:rPr>
          <w:color w:val="000000" w:themeColor="text1"/>
          <w:sz w:val="20"/>
        </w:rPr>
        <w:t>3.10 Право собственности на Продукцию и риск случайной гибели и/или случайного повреждения Продукции переходят от Поставщика к Покупателю при передаче Продукции представителю Покупателя (Грузополучателя) и подписании Товаросопроводительных документов, предоставляемых Поставщиком.</w:t>
      </w:r>
    </w:p>
    <w:p w14:paraId="76541042" w14:textId="77777777" w:rsidR="001F3C20" w:rsidRPr="00DE4164" w:rsidRDefault="001F3C20" w:rsidP="00DE4164">
      <w:pPr>
        <w:spacing w:line="288" w:lineRule="auto"/>
        <w:ind w:firstLine="426"/>
        <w:jc w:val="center"/>
        <w:rPr>
          <w:b/>
          <w:snapToGrid w:val="0"/>
          <w:color w:val="000000" w:themeColor="text1"/>
        </w:rPr>
      </w:pPr>
      <w:r w:rsidRPr="00DE4164">
        <w:rPr>
          <w:b/>
          <w:snapToGrid w:val="0"/>
          <w:color w:val="000000" w:themeColor="text1"/>
        </w:rPr>
        <w:t>4. КОМПЛЕКТНОСТЬ, ПРИЕМКА ПО КАЧЕСТВУ И КОЛИЧЕСТВУ</w:t>
      </w:r>
    </w:p>
    <w:p w14:paraId="1200AE7D" w14:textId="77777777" w:rsidR="00602F21" w:rsidRPr="00DE4164" w:rsidRDefault="00602F21" w:rsidP="00DE4164">
      <w:pPr>
        <w:pStyle w:val="a5"/>
        <w:spacing w:line="288" w:lineRule="auto"/>
        <w:ind w:firstLine="426"/>
        <w:rPr>
          <w:color w:val="000000" w:themeColor="text1"/>
          <w:sz w:val="20"/>
        </w:rPr>
      </w:pPr>
      <w:r w:rsidRPr="00DE4164">
        <w:rPr>
          <w:color w:val="000000" w:themeColor="text1"/>
          <w:sz w:val="20"/>
        </w:rPr>
        <w:t>4.1 Качество Продукции должно соответствовать государственным стандартам, техническим условиям, или другой нормативно-технической документации применительно к каждому из видов Продукции.</w:t>
      </w:r>
    </w:p>
    <w:p w14:paraId="3F32A449" w14:textId="77777777" w:rsidR="00602F21" w:rsidRPr="00DE4164" w:rsidRDefault="00602F21" w:rsidP="00DE4164">
      <w:pPr>
        <w:pStyle w:val="a5"/>
        <w:spacing w:line="288" w:lineRule="auto"/>
        <w:ind w:firstLine="426"/>
        <w:rPr>
          <w:color w:val="000000" w:themeColor="text1"/>
          <w:sz w:val="20"/>
        </w:rPr>
      </w:pPr>
      <w:r w:rsidRPr="00DE4164">
        <w:rPr>
          <w:color w:val="000000" w:themeColor="text1"/>
          <w:sz w:val="20"/>
        </w:rPr>
        <w:t>4.2 Приемка Продукции по количеству и качеству производится Покупателем (Грузополучателем) в соответствии с условиями настоящего Договора, а в части не урегулированной настоящим Договором, руководствуются требованиями Инструкции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15/06/65 г. и Инструкции «О порядке приемки продукции производственно-технического назначения и товаров народного потребления по качеству» № П-7, утвержденной  постановлением Госарбитража при Совете Министров СССР от 25/04/66 г. (с изменениями и дополнениями).</w:t>
      </w:r>
    </w:p>
    <w:p w14:paraId="14D56B2D" w14:textId="77777777" w:rsidR="00602F21" w:rsidRPr="00DE4164" w:rsidRDefault="00602F21" w:rsidP="00DE4164">
      <w:pPr>
        <w:pStyle w:val="a5"/>
        <w:spacing w:line="288" w:lineRule="auto"/>
        <w:ind w:firstLine="426"/>
        <w:rPr>
          <w:color w:val="000000" w:themeColor="text1"/>
          <w:sz w:val="20"/>
        </w:rPr>
      </w:pPr>
      <w:r w:rsidRPr="00DE4164">
        <w:rPr>
          <w:color w:val="000000" w:themeColor="text1"/>
          <w:sz w:val="20"/>
        </w:rPr>
        <w:t>4.3 При выявлении несоответствия Продукции по качеству/количеству, Поставщик обязан устранить несоответствия (доукомплектовать Продукцию и/или заменить бракованную Продукцию на Продукцию надлежащего качества) в течение 14 (четырнадцати) рабочих дней с момента составления Акта об установленном расхождении по количеству и качеству при приемке Продукции или в иной срок, согласованный Сторонами.</w:t>
      </w:r>
    </w:p>
    <w:p w14:paraId="5A7D4AFA" w14:textId="4DEC2E21" w:rsidR="00C57767" w:rsidRDefault="00602F21" w:rsidP="00DE4164">
      <w:pPr>
        <w:pStyle w:val="a5"/>
        <w:spacing w:line="288" w:lineRule="auto"/>
        <w:ind w:firstLine="426"/>
        <w:rPr>
          <w:color w:val="000000" w:themeColor="text1"/>
          <w:sz w:val="20"/>
        </w:rPr>
      </w:pPr>
      <w:r w:rsidRPr="00DE4164">
        <w:rPr>
          <w:color w:val="000000" w:themeColor="text1"/>
          <w:sz w:val="20"/>
        </w:rPr>
        <w:t>4.4 При приемке Продукции Покупатель обязан заявить требование о несоответствии Продукции по количеству и качеству сразу во время приема Продукции, сделать фотографические снимки каждой единицы Продукции ненадлежащего качества, составить Акт о расхождении по количеству и качеству Продукции. Подписанием Товаросопроводительных документов Покупатель подтверждает отсутствие претензий со своей стороны в адрес Поставщика по количеству и качеству Продукции</w:t>
      </w:r>
      <w:r w:rsidR="003471D3" w:rsidRPr="00DE4164">
        <w:rPr>
          <w:color w:val="000000" w:themeColor="text1"/>
          <w:sz w:val="20"/>
        </w:rPr>
        <w:t>.</w:t>
      </w:r>
    </w:p>
    <w:p w14:paraId="78B28C50" w14:textId="77777777" w:rsidR="00E521D1" w:rsidRPr="00DE4164" w:rsidRDefault="00E521D1" w:rsidP="00DE4164">
      <w:pPr>
        <w:pStyle w:val="a5"/>
        <w:spacing w:line="288" w:lineRule="auto"/>
        <w:ind w:firstLine="426"/>
        <w:rPr>
          <w:color w:val="000000" w:themeColor="text1"/>
          <w:sz w:val="20"/>
        </w:rPr>
      </w:pPr>
    </w:p>
    <w:p w14:paraId="13B24A6A" w14:textId="77777777" w:rsidR="003619D4" w:rsidRPr="00DE4164" w:rsidRDefault="003619D4" w:rsidP="00DE4164">
      <w:pPr>
        <w:tabs>
          <w:tab w:val="left" w:pos="3420"/>
        </w:tabs>
        <w:spacing w:line="288" w:lineRule="auto"/>
        <w:ind w:firstLine="426"/>
        <w:jc w:val="center"/>
        <w:rPr>
          <w:b/>
          <w:color w:val="000000" w:themeColor="text1"/>
        </w:rPr>
      </w:pPr>
      <w:r w:rsidRPr="00DE4164">
        <w:rPr>
          <w:b/>
          <w:color w:val="000000" w:themeColor="text1"/>
        </w:rPr>
        <w:lastRenderedPageBreak/>
        <w:t>5. ПЕРЕДАЧА И ОФОРМЛЕНИЕ ДОКУМЕНТОВ</w:t>
      </w:r>
    </w:p>
    <w:p w14:paraId="39DD8612" w14:textId="77777777" w:rsidR="00403863" w:rsidRPr="00DE4164" w:rsidRDefault="00403863" w:rsidP="00DE4164">
      <w:pPr>
        <w:tabs>
          <w:tab w:val="left" w:pos="3420"/>
        </w:tabs>
        <w:spacing w:line="288" w:lineRule="auto"/>
        <w:ind w:firstLine="426"/>
        <w:jc w:val="both"/>
        <w:rPr>
          <w:color w:val="000000" w:themeColor="text1"/>
        </w:rPr>
      </w:pPr>
      <w:r w:rsidRPr="00DE4164">
        <w:rPr>
          <w:color w:val="000000" w:themeColor="text1"/>
        </w:rPr>
        <w:t>5.1 Поставщик одновременно с Продукцией передает Покупателю подписанные Товаросопроводительные документы.</w:t>
      </w:r>
    </w:p>
    <w:p w14:paraId="026D37E9" w14:textId="77777777" w:rsidR="003619D4" w:rsidRPr="00DE4164" w:rsidRDefault="00403863" w:rsidP="00DE4164">
      <w:pPr>
        <w:tabs>
          <w:tab w:val="left" w:pos="3420"/>
        </w:tabs>
        <w:spacing w:line="288" w:lineRule="auto"/>
        <w:ind w:firstLine="426"/>
        <w:jc w:val="both"/>
        <w:rPr>
          <w:color w:val="000000" w:themeColor="text1"/>
        </w:rPr>
      </w:pPr>
      <w:r w:rsidRPr="00DE4164">
        <w:rPr>
          <w:color w:val="000000" w:themeColor="text1"/>
        </w:rPr>
        <w:t>5.2. Стороны вправе осуществлять обмен документами по исполнению Договора (письма, Дополнительные соглашения, Спецификации, Товаросопроводительные документы и др.) посредством факсимильной связи, электронной почтой. Стороны обязаны обменяться оригиналами таких документов не позднее 14 (Четырнадцати) календарных дней с даты их подписания</w:t>
      </w:r>
      <w:r w:rsidR="003619D4" w:rsidRPr="00DE4164">
        <w:rPr>
          <w:color w:val="000000" w:themeColor="text1"/>
        </w:rPr>
        <w:t xml:space="preserve">. </w:t>
      </w:r>
    </w:p>
    <w:p w14:paraId="3306912E" w14:textId="77777777" w:rsidR="00B97FF2" w:rsidRPr="00DE4164" w:rsidRDefault="00FA0935" w:rsidP="00DE4164">
      <w:pPr>
        <w:spacing w:line="288" w:lineRule="auto"/>
        <w:ind w:firstLine="426"/>
        <w:jc w:val="center"/>
        <w:outlineLvl w:val="0"/>
        <w:rPr>
          <w:b/>
          <w:color w:val="000000" w:themeColor="text1"/>
        </w:rPr>
      </w:pPr>
      <w:r w:rsidRPr="00DE4164">
        <w:rPr>
          <w:b/>
          <w:snapToGrid w:val="0"/>
          <w:color w:val="000000" w:themeColor="text1"/>
        </w:rPr>
        <w:t>6</w:t>
      </w:r>
      <w:r w:rsidR="0093748D" w:rsidRPr="00DE4164">
        <w:rPr>
          <w:b/>
          <w:snapToGrid w:val="0"/>
          <w:color w:val="000000" w:themeColor="text1"/>
        </w:rPr>
        <w:t xml:space="preserve">. </w:t>
      </w:r>
      <w:r w:rsidR="001024A1" w:rsidRPr="00DE4164">
        <w:rPr>
          <w:b/>
          <w:snapToGrid w:val="0"/>
          <w:color w:val="000000" w:themeColor="text1"/>
        </w:rPr>
        <w:t>ОТВЕТСТВЕННОСТЬ СТОРОН</w:t>
      </w:r>
      <w:r w:rsidR="000758AB" w:rsidRPr="00DE4164">
        <w:rPr>
          <w:b/>
          <w:snapToGrid w:val="0"/>
          <w:color w:val="000000" w:themeColor="text1"/>
        </w:rPr>
        <w:t xml:space="preserve">, </w:t>
      </w:r>
      <w:r w:rsidR="00B97FF2" w:rsidRPr="00DE4164">
        <w:rPr>
          <w:b/>
          <w:color w:val="000000" w:themeColor="text1"/>
        </w:rPr>
        <w:t>ПОРЯДОК РАЗРЕШЕНИЯ СПОРОВ</w:t>
      </w:r>
    </w:p>
    <w:p w14:paraId="55BCACFB" w14:textId="77777777" w:rsidR="00DE4164" w:rsidRDefault="00DE4164" w:rsidP="00DE4164">
      <w:pPr>
        <w:spacing w:line="288" w:lineRule="auto"/>
        <w:ind w:firstLine="425"/>
        <w:jc w:val="both"/>
      </w:pPr>
      <w:r w:rsidRPr="00B40267">
        <w:t>6.1 Поставщик не несет ответственности по обязательствам Покупателя перед третьими лицами.</w:t>
      </w:r>
    </w:p>
    <w:p w14:paraId="42450CE0" w14:textId="77777777" w:rsidR="00DE4164" w:rsidRDefault="00DE4164" w:rsidP="00DE4164">
      <w:pPr>
        <w:spacing w:line="288" w:lineRule="auto"/>
        <w:ind w:firstLine="425"/>
        <w:jc w:val="both"/>
      </w:pPr>
      <w:r w:rsidRPr="00384C45">
        <w:t>6.2 Стороны несут взаимную ответственность за неисполнение или ненадлежащее исполнение договорных обязательств, установленную действующим законодательством РФ.</w:t>
      </w:r>
    </w:p>
    <w:p w14:paraId="6E0BB23B" w14:textId="77777777" w:rsidR="00DE4164" w:rsidRPr="00B40267" w:rsidRDefault="00DE4164" w:rsidP="00DE4164">
      <w:pPr>
        <w:spacing w:line="288" w:lineRule="auto"/>
        <w:ind w:firstLine="425"/>
        <w:jc w:val="both"/>
      </w:pPr>
      <w:r>
        <w:t xml:space="preserve">6.3 </w:t>
      </w:r>
      <w:r w:rsidRPr="000A1B78">
        <w:t xml:space="preserve">В случае несвоевременного внесения Покупателем какого-либо из платежей или части платежа, предусмотренного </w:t>
      </w:r>
      <w:r>
        <w:t>настоящим Договором, Спецификациями или иными Приложениями к Договору,</w:t>
      </w:r>
      <w:r w:rsidRPr="000A1B78">
        <w:t xml:space="preserve"> Поставщик вправе потребовать от Покупателя оплаты неустойки в размере 0,1 (ноль целых одна десятая) процента от невыплаченной суммы за каждый день просрочки.</w:t>
      </w:r>
    </w:p>
    <w:p w14:paraId="51C17EDD" w14:textId="77777777" w:rsidR="00DE4164" w:rsidRDefault="00DE4164" w:rsidP="00DE4164">
      <w:pPr>
        <w:spacing w:line="288" w:lineRule="auto"/>
        <w:ind w:firstLine="425"/>
      </w:pPr>
      <w:r>
        <w:t>6.4.</w:t>
      </w:r>
      <w:r w:rsidRPr="000312AF">
        <w:t xml:space="preserve">В случае поставки </w:t>
      </w:r>
      <w:r>
        <w:t>П</w:t>
      </w:r>
      <w:r w:rsidRPr="000312AF">
        <w:t xml:space="preserve">родукции на условиях отсрочки или рассрочки платежа, </w:t>
      </w:r>
      <w:r>
        <w:t>и</w:t>
      </w:r>
      <w:r w:rsidRPr="000312AF">
        <w:t xml:space="preserve"> оплаты продукции с превышением сроков, согласованных в Договоре и/или Спецификациях, </w:t>
      </w:r>
      <w:r>
        <w:t>П</w:t>
      </w:r>
      <w:r w:rsidRPr="000312AF">
        <w:t>родукция будет считаться поставленной на условиях коммерческого кредита.</w:t>
      </w:r>
      <w:r>
        <w:t xml:space="preserve"> В этом случае п</w:t>
      </w:r>
      <w:r w:rsidRPr="000312AF">
        <w:t>оставщик вправе при начислении процентов, применить процентную ставку 0,1 (ноль целых одна десятая) процента за каждый день пользования коммерческим кредитом</w:t>
      </w:r>
      <w:r>
        <w:t>.</w:t>
      </w:r>
    </w:p>
    <w:p w14:paraId="072CC0D3" w14:textId="77777777" w:rsidR="00DE4164" w:rsidRDefault="00DE4164" w:rsidP="00DE4164">
      <w:pPr>
        <w:spacing w:line="288" w:lineRule="auto"/>
        <w:ind w:firstLine="425"/>
      </w:pPr>
      <w:r w:rsidRPr="000312AF">
        <w:t>Указанные в настоящем пункте проценты не являются мерой ответственности за нарушение договорных обязательств, а являются платой за пользование коммерческим кредитом.</w:t>
      </w:r>
    </w:p>
    <w:p w14:paraId="5AEE1EA4" w14:textId="77777777" w:rsidR="00DE4164" w:rsidRDefault="00DE4164" w:rsidP="00DE4164">
      <w:pPr>
        <w:spacing w:line="288" w:lineRule="auto"/>
        <w:ind w:firstLine="425"/>
        <w:jc w:val="both"/>
      </w:pPr>
      <w:r w:rsidRPr="000312AF">
        <w:t>Покупатель уплачивает проценты за пользование коммерческим кредитом, за весь период пользования коммерческим кредитом в течение 5 банковских дней с момента предъявления ему соответствующего требования Поставщиком.</w:t>
      </w:r>
    </w:p>
    <w:p w14:paraId="7C1A580F" w14:textId="77777777" w:rsidR="00DE4164" w:rsidRDefault="00DE4164" w:rsidP="00DE4164">
      <w:pPr>
        <w:spacing w:line="288" w:lineRule="auto"/>
        <w:ind w:firstLine="425"/>
        <w:jc w:val="both"/>
      </w:pPr>
      <w:r>
        <w:t xml:space="preserve">6.5 </w:t>
      </w:r>
      <w:r w:rsidRPr="00CC5CE6">
        <w:t xml:space="preserve">В случае несвоевременной поставки </w:t>
      </w:r>
      <w:r>
        <w:t>П</w:t>
      </w:r>
      <w:r w:rsidRPr="00CC5CE6">
        <w:t xml:space="preserve">родукции Поставщиком, Покупатель вправе потребовать от Поставщика уплаты неустойки в размере </w:t>
      </w:r>
      <w:r>
        <w:t>0,1</w:t>
      </w:r>
      <w:r w:rsidRPr="00CC5CE6">
        <w:t xml:space="preserve"> (ноль целых одна десятая) процента от суммы недопоставленн</w:t>
      </w:r>
      <w:r>
        <w:t>ой</w:t>
      </w:r>
      <w:r w:rsidRPr="00CC5CE6">
        <w:t xml:space="preserve"> </w:t>
      </w:r>
      <w:r>
        <w:t>Продукции</w:t>
      </w:r>
      <w:r w:rsidRPr="00CC5CE6">
        <w:t xml:space="preserve"> за каждый день просрочки поставки.</w:t>
      </w:r>
    </w:p>
    <w:p w14:paraId="19B13987" w14:textId="77777777" w:rsidR="00DE4164" w:rsidRPr="00B40267" w:rsidRDefault="00DE4164" w:rsidP="00DE4164">
      <w:pPr>
        <w:spacing w:line="288" w:lineRule="auto"/>
        <w:ind w:firstLine="425"/>
        <w:jc w:val="both"/>
      </w:pPr>
      <w:r w:rsidRPr="00384C45">
        <w:t>6.6 В случае просрочки предоставления оригиналов Товаросопроводительных документов в соответствии с п.5.2 настоящего договора, Покупатель уплачивает Поставщику штраф в размере действующей ставки НДС от суммы, указанной в счете-фактуре, универсальном передаточном документе, а также компенсирует понесенные Поставщиком штрафные санкции и дополнительные расходы, в чем бы они ни были выражены.</w:t>
      </w:r>
    </w:p>
    <w:p w14:paraId="3EF8B01B" w14:textId="77777777" w:rsidR="00DE4164" w:rsidRDefault="00DE4164" w:rsidP="00DE4164">
      <w:pPr>
        <w:spacing w:line="288" w:lineRule="auto"/>
        <w:ind w:firstLine="425"/>
        <w:jc w:val="both"/>
      </w:pPr>
      <w:r w:rsidRPr="00384C45">
        <w:t>6.7 В случае возникновения задолженности Покупателя по оплате поставленной Продукции, Поставщик вправе без применения к нему каких-либо мер ответственности, предусмотренных настоящим Договором и/или действующим законодательством РФ не рассматривать заявки и не поставлять Продукцию Покупателю до момента полного погашения задолженности.</w:t>
      </w:r>
    </w:p>
    <w:p w14:paraId="1D365924" w14:textId="6588E142" w:rsidR="00E84330" w:rsidRPr="00DE4164" w:rsidRDefault="00DE4164" w:rsidP="00DE4164">
      <w:pPr>
        <w:spacing w:line="288" w:lineRule="auto"/>
        <w:ind w:firstLine="426"/>
        <w:jc w:val="both"/>
        <w:rPr>
          <w:snapToGrid w:val="0"/>
          <w:color w:val="000000" w:themeColor="text1"/>
        </w:rPr>
      </w:pPr>
      <w:r w:rsidRPr="00384C45">
        <w:t>6.8 За необоснованный отказ от приемки Продукции Покупатель уплачивает Поставщику штраф в размере 10% от стоимости не принятой Продукции, а также стоимость доставки Продукции</w:t>
      </w:r>
      <w:r w:rsidR="00B7299E" w:rsidRPr="00DE4164">
        <w:rPr>
          <w:color w:val="000000" w:themeColor="text1"/>
        </w:rPr>
        <w:t>.</w:t>
      </w:r>
    </w:p>
    <w:p w14:paraId="490678B8" w14:textId="77777777" w:rsidR="0093748D" w:rsidRPr="00DE4164" w:rsidRDefault="00752AF6" w:rsidP="00DE4164">
      <w:pPr>
        <w:spacing w:line="288" w:lineRule="auto"/>
        <w:ind w:firstLine="426"/>
        <w:jc w:val="center"/>
        <w:rPr>
          <w:b/>
          <w:snapToGrid w:val="0"/>
          <w:color w:val="000000" w:themeColor="text1"/>
        </w:rPr>
      </w:pPr>
      <w:r w:rsidRPr="00DE4164">
        <w:rPr>
          <w:b/>
          <w:snapToGrid w:val="0"/>
          <w:color w:val="000000" w:themeColor="text1"/>
        </w:rPr>
        <w:t>7</w:t>
      </w:r>
      <w:r w:rsidR="0093748D" w:rsidRPr="00DE4164">
        <w:rPr>
          <w:b/>
          <w:snapToGrid w:val="0"/>
          <w:color w:val="000000" w:themeColor="text1"/>
        </w:rPr>
        <w:t xml:space="preserve">. </w:t>
      </w:r>
      <w:r w:rsidR="00D369DD" w:rsidRPr="00DE4164">
        <w:rPr>
          <w:b/>
          <w:snapToGrid w:val="0"/>
          <w:color w:val="000000" w:themeColor="text1"/>
        </w:rPr>
        <w:t>ОБСТОЯТЕЛЬСТВА НЕПРЕОДОЛИМОЙ СИЛЫ</w:t>
      </w:r>
    </w:p>
    <w:p w14:paraId="1851FEFE" w14:textId="77777777" w:rsidR="004533C5" w:rsidRPr="00DE4164" w:rsidRDefault="004533C5" w:rsidP="00DE4164">
      <w:pPr>
        <w:pStyle w:val="a7"/>
        <w:spacing w:line="288" w:lineRule="auto"/>
        <w:ind w:firstLine="426"/>
        <w:jc w:val="both"/>
        <w:rPr>
          <w:rFonts w:ascii="Times New Roman" w:hAnsi="Times New Roman"/>
          <w:snapToGrid w:val="0"/>
          <w:color w:val="000000" w:themeColor="text1"/>
        </w:rPr>
      </w:pPr>
      <w:r w:rsidRPr="00DE4164">
        <w:rPr>
          <w:rFonts w:ascii="Times New Roman" w:hAnsi="Times New Roman"/>
          <w:snapToGrid w:val="0"/>
          <w:color w:val="000000" w:themeColor="text1"/>
        </w:rPr>
        <w:t>7.1 Стороны освобождаются от имущественной ответственности, если невыполнение или ненадлежащее выполнение обязательств по настоящему договору произошло вследствие действия возникших после заключения настоящего договора обстоятельств непреодолимой силы (забастовка, землетрясение, наводнение, другие стихийные бедствия), запретительных или ограничительных мер государства или местных органов власти одной из Сторон, органов МПС и др., которые Стороны не могли не предвидеть, не предотвратить разумными мерами.</w:t>
      </w:r>
    </w:p>
    <w:p w14:paraId="1CB00914" w14:textId="77777777" w:rsidR="004533C5" w:rsidRPr="00DE4164" w:rsidRDefault="004533C5" w:rsidP="00DE4164">
      <w:pPr>
        <w:pStyle w:val="a7"/>
        <w:spacing w:line="288" w:lineRule="auto"/>
        <w:ind w:firstLine="426"/>
        <w:jc w:val="both"/>
        <w:rPr>
          <w:rFonts w:ascii="Times New Roman" w:hAnsi="Times New Roman"/>
          <w:snapToGrid w:val="0"/>
          <w:color w:val="000000" w:themeColor="text1"/>
        </w:rPr>
      </w:pPr>
      <w:r w:rsidRPr="00DE4164">
        <w:rPr>
          <w:rFonts w:ascii="Times New Roman" w:hAnsi="Times New Roman"/>
          <w:snapToGrid w:val="0"/>
          <w:color w:val="000000" w:themeColor="text1"/>
        </w:rPr>
        <w:t>7.2 Сторона, для которой создалась невозможность исполнения обязательств по настоящему договору, должна известить другую Сторону о вышеуказанных обстоятельствах, в десятидневный срок со дня возникновения такого обстоятельства в письменной форме, с предоставлением для их подтверждения документа компетентного государственного органа.</w:t>
      </w:r>
    </w:p>
    <w:p w14:paraId="2858FD96" w14:textId="77777777" w:rsidR="004533C5" w:rsidRPr="00DE4164" w:rsidRDefault="004533C5" w:rsidP="00DE4164">
      <w:pPr>
        <w:pStyle w:val="a7"/>
        <w:spacing w:line="288" w:lineRule="auto"/>
        <w:ind w:firstLine="426"/>
        <w:jc w:val="both"/>
        <w:rPr>
          <w:rFonts w:ascii="Times New Roman" w:hAnsi="Times New Roman"/>
          <w:snapToGrid w:val="0"/>
          <w:color w:val="000000" w:themeColor="text1"/>
        </w:rPr>
      </w:pPr>
      <w:r w:rsidRPr="00DE4164">
        <w:rPr>
          <w:rFonts w:ascii="Times New Roman" w:hAnsi="Times New Roman"/>
          <w:snapToGrid w:val="0"/>
          <w:color w:val="000000" w:themeColor="text1"/>
        </w:rPr>
        <w:t>7.3 Наступление форс-мажорных обстоятельств, одними из которых являются: отсутствие у производителя сырья, упаковочных материалов, недостаток транспорта, служит основанием для освобождения Поставщика от ответственности по данному Договору и предоставляет ему право уменьшить объем или изменить ассортимент поставляемой продукции, исходя из реальных производственных возможностей.</w:t>
      </w:r>
    </w:p>
    <w:p w14:paraId="79053B9B" w14:textId="77777777" w:rsidR="004533C5" w:rsidRPr="00DE4164" w:rsidRDefault="004533C5" w:rsidP="00DE4164">
      <w:pPr>
        <w:pStyle w:val="a7"/>
        <w:spacing w:line="288" w:lineRule="auto"/>
        <w:ind w:firstLine="426"/>
        <w:jc w:val="both"/>
        <w:rPr>
          <w:rFonts w:ascii="Times New Roman" w:hAnsi="Times New Roman"/>
          <w:snapToGrid w:val="0"/>
          <w:color w:val="000000" w:themeColor="text1"/>
        </w:rPr>
      </w:pPr>
      <w:r w:rsidRPr="00DE4164">
        <w:rPr>
          <w:rFonts w:ascii="Times New Roman" w:hAnsi="Times New Roman"/>
          <w:snapToGrid w:val="0"/>
          <w:color w:val="000000" w:themeColor="text1"/>
        </w:rPr>
        <w:t>7.4 В период действия обстоятельств непреодолимой силы обязательства сторон приостанавливаются. Если обстоятельства по смыслу данной статьи длятся более 60 (Шестидесяти) календарных дней, Стороны вправе отказаться от исполнения Договора в одностороннем порядке с уведомлением контрагента в письменной форме.</w:t>
      </w:r>
    </w:p>
    <w:p w14:paraId="58CC9A86" w14:textId="77777777" w:rsidR="007406FC" w:rsidRPr="00DE4164" w:rsidRDefault="004533C5" w:rsidP="00DE4164">
      <w:pPr>
        <w:pStyle w:val="a7"/>
        <w:spacing w:line="288" w:lineRule="auto"/>
        <w:ind w:firstLine="426"/>
        <w:jc w:val="both"/>
        <w:rPr>
          <w:rFonts w:ascii="Times New Roman" w:hAnsi="Times New Roman"/>
          <w:color w:val="000000" w:themeColor="text1"/>
        </w:rPr>
      </w:pPr>
      <w:r w:rsidRPr="00DE4164">
        <w:rPr>
          <w:rFonts w:ascii="Times New Roman" w:hAnsi="Times New Roman"/>
          <w:snapToGrid w:val="0"/>
          <w:color w:val="000000" w:themeColor="text1"/>
        </w:rPr>
        <w:t>7.5 Срок поставки Продукции переносится соразмерно времени, в течение которого действовали такие обстоятельства</w:t>
      </w:r>
      <w:r w:rsidR="007406FC" w:rsidRPr="00DE4164">
        <w:rPr>
          <w:rFonts w:ascii="Times New Roman" w:hAnsi="Times New Roman"/>
          <w:color w:val="000000" w:themeColor="text1"/>
        </w:rPr>
        <w:t>.</w:t>
      </w:r>
    </w:p>
    <w:p w14:paraId="3C50F234" w14:textId="77777777" w:rsidR="0093748D" w:rsidRPr="00DE4164" w:rsidRDefault="00990D0F" w:rsidP="00DE4164">
      <w:pPr>
        <w:spacing w:line="288" w:lineRule="auto"/>
        <w:ind w:firstLine="426"/>
        <w:jc w:val="center"/>
        <w:rPr>
          <w:b/>
          <w:snapToGrid w:val="0"/>
          <w:color w:val="000000" w:themeColor="text1"/>
        </w:rPr>
      </w:pPr>
      <w:r w:rsidRPr="00DE4164">
        <w:rPr>
          <w:b/>
          <w:snapToGrid w:val="0"/>
          <w:color w:val="000000" w:themeColor="text1"/>
        </w:rPr>
        <w:t>8</w:t>
      </w:r>
      <w:r w:rsidR="0093748D" w:rsidRPr="00DE4164">
        <w:rPr>
          <w:b/>
          <w:snapToGrid w:val="0"/>
          <w:color w:val="000000" w:themeColor="text1"/>
        </w:rPr>
        <w:t xml:space="preserve">. </w:t>
      </w:r>
      <w:r w:rsidR="00B97FF2" w:rsidRPr="00DE4164">
        <w:rPr>
          <w:b/>
          <w:snapToGrid w:val="0"/>
          <w:color w:val="000000" w:themeColor="text1"/>
        </w:rPr>
        <w:t xml:space="preserve">ЗАКЛЮЧИТЕЛЬНЫЕ </w:t>
      </w:r>
      <w:r w:rsidR="00F1454B" w:rsidRPr="00DE4164">
        <w:rPr>
          <w:b/>
          <w:snapToGrid w:val="0"/>
          <w:color w:val="000000" w:themeColor="text1"/>
        </w:rPr>
        <w:t>УСЛОВИЯ</w:t>
      </w:r>
    </w:p>
    <w:p w14:paraId="5017A95D" w14:textId="1E632CFB"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 xml:space="preserve">8.1 Договор вступает в силу </w:t>
      </w:r>
      <w:permStart w:id="774640671" w:edGrp="everyone"/>
      <w:r w:rsidRPr="00DE4164">
        <w:rPr>
          <w:i/>
          <w:color w:val="000000" w:themeColor="text1"/>
          <w:sz w:val="20"/>
        </w:rPr>
        <w:t>(указать нужное)</w:t>
      </w:r>
      <w:r w:rsidR="00374916">
        <w:rPr>
          <w:i/>
          <w:color w:val="000000" w:themeColor="text1"/>
          <w:sz w:val="20"/>
        </w:rPr>
        <w:t>: с</w:t>
      </w:r>
      <w:r w:rsidRPr="00DE4164">
        <w:rPr>
          <w:i/>
          <w:color w:val="000000" w:themeColor="text1"/>
          <w:sz w:val="20"/>
        </w:rPr>
        <w:t xml:space="preserve"> момента его подписания Сторонами </w:t>
      </w:r>
      <w:r w:rsidR="00374916">
        <w:rPr>
          <w:i/>
          <w:color w:val="000000" w:themeColor="text1"/>
          <w:sz w:val="20"/>
        </w:rPr>
        <w:t xml:space="preserve">или </w:t>
      </w:r>
      <w:r w:rsidRPr="00DE4164">
        <w:rPr>
          <w:i/>
          <w:color w:val="000000" w:themeColor="text1"/>
          <w:sz w:val="20"/>
        </w:rPr>
        <w:t>с «___» __________ 20___ г.</w:t>
      </w:r>
      <w:r w:rsidR="00374916">
        <w:rPr>
          <w:i/>
          <w:color w:val="000000" w:themeColor="text1"/>
          <w:sz w:val="20"/>
        </w:rPr>
        <w:t xml:space="preserve"> </w:t>
      </w:r>
      <w:r w:rsidRPr="00DE4164">
        <w:rPr>
          <w:color w:val="000000" w:themeColor="text1"/>
          <w:sz w:val="20"/>
        </w:rPr>
        <w:t>и действует до «___» __________ 20____г.</w:t>
      </w:r>
      <w:permEnd w:id="774640671"/>
      <w:r w:rsidRPr="00DE4164">
        <w:rPr>
          <w:color w:val="000000" w:themeColor="text1"/>
          <w:sz w:val="20"/>
        </w:rPr>
        <w:t xml:space="preserve"> </w:t>
      </w:r>
      <w:r w:rsidR="00727D44" w:rsidRPr="00DE4164">
        <w:rPr>
          <w:sz w:val="20"/>
        </w:rPr>
        <w:t xml:space="preserve">Окончание срока действия договора не освобождает Стороны от надлежащего исполнения по нему своих обязательств. В случае если ни одна из сторон в письменном виде не заявит о расторжении настоящего договора другой стороне за 30 (тридцать) дней до окончания срока действия договора, настоящий договор </w:t>
      </w:r>
      <w:r w:rsidR="00727D44" w:rsidRPr="00DE4164">
        <w:rPr>
          <w:sz w:val="20"/>
        </w:rPr>
        <w:lastRenderedPageBreak/>
        <w:t>считается пролонгированным на тот же срок, на тех же условиях. В дальнейшем, если договор не будет расторгнут/ прекращен по указанным выше основаниям, срок действия настоящего договора автоматически продлевается на следующий календарный год на тех же условиях, без направления Сторонами друг другу каких-либо письменных уведомлений.</w:t>
      </w:r>
    </w:p>
    <w:p w14:paraId="36C92A0E"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8.2 В случае наличия противоречий между положениями Договора и положениями приложений и иных дополнительных соглашений к нему Стороны договорились руководствоваться последними по дате подписания документами.</w:t>
      </w:r>
    </w:p>
    <w:p w14:paraId="5E5F29AF"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8.3 Взаимоотношения Сторон, не урегулированные настоящим Договором, регламентируются действующим законодательством РФ.</w:t>
      </w:r>
    </w:p>
    <w:p w14:paraId="03CF0D2C"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8.4 Все споры, разногласия или претензии, вытекающие из или в связи с настоящим Договором либо его нарушением, прекращением или недействительностью и не урегулированные сторонами путем переговоров, подлежат разрешению Арбитражным судом Республики Башкортостан. Срок рассмотрения претензии 10 (десять) календарных дней.</w:t>
      </w:r>
    </w:p>
    <w:p w14:paraId="3939085B"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8.5 Стороны обязаны информировать друг друга об изменении адресов и реквизитов, указанных в настоящем Договоре. Сообщение Покупателя об изменении его отгрузочных реквизитов принимается к исполнению Поставщиком для отгрузки Продукции в установленный Договором срок, если такое письменное сообщение поступит к Поставщику не позднее 10 (Десяти) дней до начала срока поставки.</w:t>
      </w:r>
    </w:p>
    <w:p w14:paraId="5C026DD0"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8.6 Настоящий Договор, а также иные документы, относящиеся к настоящему Договору и являющиеся его неотъемлемой частью (приложения к договору, дополнительные соглашения, Товаросопроводительные документы и т.п.) могут быть заключены посредством обмена между Сторонами указанными документами по факсимильной и электронной связи. При этом факсимильные и электронные копии указанных документов должны содержать подпись единоличного исполнительного органа каждой из Сторон или лица, уполномоченного Стороной по доверенности, печатью каждой из Сторон. При соблюдении вышеуказанных условий факсимильные и электронные копии Договора и иных документов, относящихся к настоящему Договору и (или) являющихся его неотъемлемой частью, имеют юридическую силу по смыслу п.2 ст. 434 ГК РФ.</w:t>
      </w:r>
    </w:p>
    <w:p w14:paraId="643BADD6"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8.7 По дополнительному запросу Поставщика или Покупателя, при оформлении данного Договора Покупатель или Поставщик прилагает к нему доказательства, подтверждающие свидетельство Государственной регистрации Покупателя или Поставщика, и доказательства, подтверждающие право заключения настоящего Договора.</w:t>
      </w:r>
    </w:p>
    <w:p w14:paraId="6088CC72"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8.8 Стороны обязуются не передавать третьим лицам свои права и принятые по Договору обязательства, без письменного согласования Сторонами Договора.</w:t>
      </w:r>
    </w:p>
    <w:p w14:paraId="7B182C38" w14:textId="77777777" w:rsidR="00156053" w:rsidRPr="00DE4164" w:rsidRDefault="00156053" w:rsidP="00DE4164">
      <w:pPr>
        <w:pStyle w:val="a5"/>
        <w:spacing w:line="288" w:lineRule="auto"/>
        <w:ind w:firstLine="426"/>
        <w:rPr>
          <w:color w:val="000000" w:themeColor="text1"/>
          <w:sz w:val="20"/>
        </w:rPr>
      </w:pPr>
      <w:r w:rsidRPr="00DE4164">
        <w:rPr>
          <w:color w:val="000000" w:themeColor="text1"/>
          <w:sz w:val="20"/>
        </w:rPr>
        <w:t>8.9 Договор составлен в двух экземплярах, имеющих одинаковую юридическую силу, по одному для каждой Стороны.</w:t>
      </w:r>
    </w:p>
    <w:p w14:paraId="69655561" w14:textId="77777777" w:rsidR="0093748D" w:rsidRPr="00DE4164" w:rsidRDefault="00156053" w:rsidP="00DE4164">
      <w:pPr>
        <w:pStyle w:val="a5"/>
        <w:spacing w:line="288" w:lineRule="auto"/>
        <w:ind w:firstLine="426"/>
        <w:rPr>
          <w:color w:val="000000" w:themeColor="text1"/>
          <w:sz w:val="20"/>
        </w:rPr>
      </w:pPr>
      <w:r w:rsidRPr="00DE4164">
        <w:rPr>
          <w:color w:val="000000" w:themeColor="text1"/>
          <w:sz w:val="20"/>
        </w:rPr>
        <w:t>8.10 Все изменения и дополнения к Договору будут иметь юридическую силу при условии, что они будут заключены в письменной форме, заверены печатью и подписаны обеими сторонами</w:t>
      </w:r>
      <w:r w:rsidR="00436C81" w:rsidRPr="00DE4164">
        <w:rPr>
          <w:color w:val="000000" w:themeColor="text1"/>
          <w:sz w:val="20"/>
        </w:rPr>
        <w:t>.</w:t>
      </w:r>
    </w:p>
    <w:p w14:paraId="6F895FF3" w14:textId="77777777" w:rsidR="0094124B" w:rsidRPr="00DE4164" w:rsidRDefault="001E5777" w:rsidP="00DE4164">
      <w:pPr>
        <w:spacing w:line="288" w:lineRule="auto"/>
        <w:ind w:firstLine="426"/>
        <w:jc w:val="center"/>
        <w:rPr>
          <w:b/>
          <w:snapToGrid w:val="0"/>
          <w:color w:val="000000" w:themeColor="text1"/>
        </w:rPr>
      </w:pPr>
      <w:r w:rsidRPr="00DE4164">
        <w:rPr>
          <w:b/>
          <w:snapToGrid w:val="0"/>
          <w:color w:val="000000" w:themeColor="text1"/>
        </w:rPr>
        <w:t>9</w:t>
      </w:r>
      <w:r w:rsidR="0093748D" w:rsidRPr="00DE4164">
        <w:rPr>
          <w:b/>
          <w:snapToGrid w:val="0"/>
          <w:color w:val="000000" w:themeColor="text1"/>
        </w:rPr>
        <w:t xml:space="preserve">. </w:t>
      </w:r>
      <w:r w:rsidR="00757FBB" w:rsidRPr="00DE4164">
        <w:rPr>
          <w:b/>
          <w:snapToGrid w:val="0"/>
          <w:color w:val="000000" w:themeColor="text1"/>
        </w:rPr>
        <w:t>А</w:t>
      </w:r>
      <w:r w:rsidR="002512AC" w:rsidRPr="00DE4164">
        <w:rPr>
          <w:b/>
          <w:snapToGrid w:val="0"/>
          <w:color w:val="000000" w:themeColor="text1"/>
        </w:rPr>
        <w:t>ДРЕСА И ПЛАТЕЖНЫЕ РЕКВИЗИТЫ СТОР</w:t>
      </w:r>
      <w:r w:rsidR="00757FBB" w:rsidRPr="00DE4164">
        <w:rPr>
          <w:b/>
          <w:snapToGrid w:val="0"/>
          <w:color w:val="000000" w:themeColor="text1"/>
        </w:rPr>
        <w:t>ОН</w:t>
      </w:r>
    </w:p>
    <w:p w14:paraId="0432D4D5" w14:textId="77777777" w:rsidR="0094124B" w:rsidRPr="00DE4164" w:rsidRDefault="0094124B" w:rsidP="00DE4164">
      <w:pPr>
        <w:spacing w:line="288" w:lineRule="auto"/>
        <w:ind w:firstLine="426"/>
        <w:rPr>
          <w:b/>
          <w:color w:val="000000" w:themeColor="text1"/>
        </w:rPr>
      </w:pPr>
      <w:r w:rsidRPr="00DE4164">
        <w:rPr>
          <w:b/>
          <w:color w:val="000000" w:themeColor="text1"/>
        </w:rPr>
        <w:t>«ПОСТАВЩИК»</w:t>
      </w:r>
      <w:r w:rsidRPr="00DE4164">
        <w:rPr>
          <w:b/>
          <w:color w:val="000000" w:themeColor="text1"/>
        </w:rPr>
        <w:tab/>
      </w:r>
      <w:r w:rsidRPr="00DE4164">
        <w:rPr>
          <w:b/>
          <w:color w:val="000000" w:themeColor="text1"/>
        </w:rPr>
        <w:tab/>
      </w:r>
      <w:r w:rsidRPr="00DE4164">
        <w:rPr>
          <w:b/>
          <w:color w:val="000000" w:themeColor="text1"/>
        </w:rPr>
        <w:tab/>
      </w:r>
      <w:r w:rsidRPr="00DE4164">
        <w:rPr>
          <w:b/>
          <w:color w:val="000000" w:themeColor="text1"/>
        </w:rPr>
        <w:tab/>
      </w:r>
      <w:r w:rsidRPr="00DE4164">
        <w:rPr>
          <w:b/>
          <w:color w:val="000000" w:themeColor="text1"/>
        </w:rPr>
        <w:tab/>
      </w:r>
      <w:r w:rsidRPr="00DE4164">
        <w:rPr>
          <w:b/>
          <w:color w:val="000000" w:themeColor="text1"/>
        </w:rPr>
        <w:tab/>
        <w:t>«ПОКУПАТЕЛЬ»</w:t>
      </w:r>
    </w:p>
    <w:tbl>
      <w:tblPr>
        <w:tblW w:w="10632" w:type="dxa"/>
        <w:tblLook w:val="01E0" w:firstRow="1" w:lastRow="1" w:firstColumn="1" w:lastColumn="1" w:noHBand="0" w:noVBand="0"/>
      </w:tblPr>
      <w:tblGrid>
        <w:gridCol w:w="5387"/>
        <w:gridCol w:w="5245"/>
      </w:tblGrid>
      <w:tr w:rsidR="00901E4B" w:rsidRPr="00DE4164" w14:paraId="548EB813" w14:textId="77777777" w:rsidTr="005652B9">
        <w:tc>
          <w:tcPr>
            <w:tcW w:w="5387" w:type="dxa"/>
          </w:tcPr>
          <w:p w14:paraId="2D1BA40E" w14:textId="77777777" w:rsidR="0094124B" w:rsidRPr="00DE4164" w:rsidRDefault="0094124B" w:rsidP="00DE4164">
            <w:pPr>
              <w:spacing w:line="288" w:lineRule="auto"/>
              <w:ind w:left="321"/>
              <w:rPr>
                <w:b/>
                <w:color w:val="000000" w:themeColor="text1"/>
              </w:rPr>
            </w:pPr>
            <w:permStart w:id="1029772250" w:edGrp="everyone" w:colFirst="1" w:colLast="1"/>
            <w:r w:rsidRPr="00DE4164">
              <w:rPr>
                <w:b/>
                <w:color w:val="000000" w:themeColor="text1"/>
              </w:rPr>
              <w:t>ООО «БашМетГрупп»</w:t>
            </w:r>
          </w:p>
        </w:tc>
        <w:tc>
          <w:tcPr>
            <w:tcW w:w="5245" w:type="dxa"/>
          </w:tcPr>
          <w:p w14:paraId="18717B2A" w14:textId="77777777" w:rsidR="0094124B" w:rsidRPr="00DE4164" w:rsidRDefault="0094124B" w:rsidP="00DE4164">
            <w:pPr>
              <w:spacing w:line="288" w:lineRule="auto"/>
              <w:ind w:left="-186" w:firstLine="426"/>
              <w:jc w:val="both"/>
              <w:rPr>
                <w:color w:val="000000" w:themeColor="text1"/>
              </w:rPr>
            </w:pPr>
            <w:r w:rsidRPr="00DE4164">
              <w:rPr>
                <w:b/>
                <w:color w:val="000000" w:themeColor="text1"/>
              </w:rPr>
              <w:t>____________________________</w:t>
            </w:r>
          </w:p>
        </w:tc>
      </w:tr>
      <w:tr w:rsidR="00901E4B" w:rsidRPr="00DE4164" w14:paraId="63750B0D" w14:textId="77777777" w:rsidTr="005652B9">
        <w:tc>
          <w:tcPr>
            <w:tcW w:w="5387" w:type="dxa"/>
          </w:tcPr>
          <w:p w14:paraId="47F68345" w14:textId="77777777" w:rsidR="000D728F" w:rsidRPr="00DE4164" w:rsidRDefault="000D728F" w:rsidP="00DE4164">
            <w:pPr>
              <w:spacing w:line="288" w:lineRule="auto"/>
              <w:ind w:left="321"/>
            </w:pPr>
            <w:permStart w:id="2132607519" w:edGrp="everyone" w:colFirst="1" w:colLast="1"/>
            <w:permEnd w:id="1029772250"/>
            <w:r w:rsidRPr="00DE4164">
              <w:t>Юридический адрес: 450112,</w:t>
            </w:r>
          </w:p>
          <w:p w14:paraId="5716C462" w14:textId="77777777" w:rsidR="000D728F" w:rsidRPr="00DE4164" w:rsidRDefault="000D728F" w:rsidP="00DE4164">
            <w:pPr>
              <w:spacing w:line="288" w:lineRule="auto"/>
              <w:ind w:left="321"/>
            </w:pPr>
            <w:r w:rsidRPr="00DE4164">
              <w:t>Республика Башкортостан, город Уфа,</w:t>
            </w:r>
          </w:p>
          <w:p w14:paraId="1F78C709" w14:textId="77777777" w:rsidR="000D728F" w:rsidRPr="00DE4164" w:rsidRDefault="000D728F" w:rsidP="00DE4164">
            <w:pPr>
              <w:spacing w:line="288" w:lineRule="auto"/>
              <w:ind w:left="321"/>
            </w:pPr>
            <w:r w:rsidRPr="00DE4164">
              <w:t>улица Соединительное шоссе, дом11</w:t>
            </w:r>
          </w:p>
          <w:p w14:paraId="7778592A" w14:textId="77777777" w:rsidR="000D728F" w:rsidRPr="00DE4164" w:rsidRDefault="000D728F" w:rsidP="00DE4164">
            <w:pPr>
              <w:spacing w:line="288" w:lineRule="auto"/>
              <w:ind w:left="321"/>
            </w:pPr>
            <w:r w:rsidRPr="00DE4164">
              <w:t>Почтовый адрес: 450112,</w:t>
            </w:r>
          </w:p>
          <w:p w14:paraId="5F01A99A" w14:textId="77777777" w:rsidR="000D728F" w:rsidRPr="00DE4164" w:rsidRDefault="000D728F" w:rsidP="00DE4164">
            <w:pPr>
              <w:spacing w:line="288" w:lineRule="auto"/>
              <w:ind w:left="321"/>
            </w:pPr>
            <w:r w:rsidRPr="00DE4164">
              <w:t>Республика Башкортостан, город Уфа, а/я 20</w:t>
            </w:r>
          </w:p>
          <w:p w14:paraId="5DD450D6" w14:textId="77777777" w:rsidR="000D728F" w:rsidRPr="00DE4164" w:rsidRDefault="000D728F" w:rsidP="00DE4164">
            <w:pPr>
              <w:spacing w:line="288" w:lineRule="auto"/>
              <w:ind w:left="321"/>
            </w:pPr>
            <w:r w:rsidRPr="00DE4164">
              <w:t>ИНН/ КПП 0273912662/ 027701001</w:t>
            </w:r>
          </w:p>
          <w:p w14:paraId="352DFE0E" w14:textId="77777777" w:rsidR="000D728F" w:rsidRPr="00DE4164" w:rsidRDefault="000D728F" w:rsidP="00DE4164">
            <w:pPr>
              <w:spacing w:line="288" w:lineRule="auto"/>
              <w:ind w:left="321"/>
            </w:pPr>
            <w:r w:rsidRPr="00DE4164">
              <w:t>Р/</w:t>
            </w:r>
            <w:proofErr w:type="spellStart"/>
            <w:r w:rsidRPr="00DE4164">
              <w:t>сч</w:t>
            </w:r>
            <w:proofErr w:type="spellEnd"/>
            <w:r w:rsidRPr="00DE4164">
              <w:t xml:space="preserve"> 40702810006000025477 в БАШКИРСКОЕ ОТДЕЛЕНИЕ N8598 ПАО СБЕРБАНК Г. УФА</w:t>
            </w:r>
          </w:p>
          <w:p w14:paraId="40783089" w14:textId="77777777" w:rsidR="000D728F" w:rsidRPr="00DE4164" w:rsidRDefault="000D728F" w:rsidP="00DE4164">
            <w:pPr>
              <w:spacing w:line="288" w:lineRule="auto"/>
              <w:ind w:left="321"/>
            </w:pPr>
            <w:r w:rsidRPr="00DE4164">
              <w:t>К/</w:t>
            </w:r>
            <w:proofErr w:type="spellStart"/>
            <w:r w:rsidRPr="00DE4164">
              <w:t>сч</w:t>
            </w:r>
            <w:proofErr w:type="spellEnd"/>
            <w:r w:rsidRPr="00DE4164">
              <w:t xml:space="preserve"> 30101810300000000601 БИК 048073601</w:t>
            </w:r>
          </w:p>
          <w:p w14:paraId="5DEABC41" w14:textId="77777777" w:rsidR="000D728F" w:rsidRPr="00DE4164" w:rsidRDefault="000D728F" w:rsidP="00DE4164">
            <w:pPr>
              <w:spacing w:line="288" w:lineRule="auto"/>
              <w:ind w:left="321"/>
              <w:jc w:val="both"/>
            </w:pPr>
            <w:r w:rsidRPr="00DE4164">
              <w:t xml:space="preserve">ОКПО 77843720 ОКАТО </w:t>
            </w:r>
            <w:r w:rsidRPr="00DE4164">
              <w:rPr>
                <w:rStyle w:val="FontStyle13"/>
                <w:rFonts w:ascii="Times New Roman" w:hAnsi="Times New Roman" w:cs="Times New Roman"/>
                <w:sz w:val="20"/>
                <w:szCs w:val="20"/>
              </w:rPr>
              <w:t>80401370000</w:t>
            </w:r>
          </w:p>
          <w:p w14:paraId="1144E434" w14:textId="77777777" w:rsidR="000D728F" w:rsidRPr="00DE4164" w:rsidRDefault="000D728F" w:rsidP="00DE4164">
            <w:pPr>
              <w:pStyle w:val="1"/>
              <w:spacing w:line="288" w:lineRule="auto"/>
              <w:ind w:left="321"/>
              <w:rPr>
                <w:sz w:val="20"/>
              </w:rPr>
            </w:pPr>
            <w:r w:rsidRPr="00DE4164">
              <w:rPr>
                <w:sz w:val="20"/>
              </w:rPr>
              <w:t xml:space="preserve">ОГРН </w:t>
            </w:r>
            <w:r w:rsidRPr="00DE4164">
              <w:rPr>
                <w:rStyle w:val="FontStyle13"/>
                <w:rFonts w:ascii="Times New Roman" w:hAnsi="Times New Roman" w:cs="Times New Roman"/>
                <w:sz w:val="20"/>
                <w:szCs w:val="20"/>
              </w:rPr>
              <w:t>1170280010780</w:t>
            </w:r>
          </w:p>
          <w:p w14:paraId="1AF36986" w14:textId="77777777" w:rsidR="000D728F" w:rsidRPr="00DE4164" w:rsidRDefault="000D728F" w:rsidP="00DE4164">
            <w:pPr>
              <w:spacing w:line="288" w:lineRule="auto"/>
              <w:ind w:left="321"/>
              <w:jc w:val="both"/>
            </w:pPr>
            <w:r w:rsidRPr="00DE4164">
              <w:t>Тел/факс: 8 (347) 246-53-37</w:t>
            </w:r>
          </w:p>
          <w:p w14:paraId="0723E9DD" w14:textId="77777777" w:rsidR="000D728F" w:rsidRPr="00DE4164" w:rsidRDefault="000D728F" w:rsidP="00DE4164">
            <w:pPr>
              <w:pStyle w:val="ab"/>
              <w:spacing w:line="288" w:lineRule="auto"/>
              <w:ind w:left="321"/>
            </w:pPr>
            <w:r w:rsidRPr="00DE4164">
              <w:rPr>
                <w:lang w:val="en-US"/>
              </w:rPr>
              <w:t>E</w:t>
            </w:r>
            <w:r w:rsidRPr="00DE4164">
              <w:t>-</w:t>
            </w:r>
            <w:r w:rsidRPr="00DE4164">
              <w:rPr>
                <w:lang w:val="en-US"/>
              </w:rPr>
              <w:t>mail</w:t>
            </w:r>
            <w:r w:rsidRPr="00DE4164">
              <w:t xml:space="preserve">: </w:t>
            </w:r>
            <w:hyperlink r:id="rId8" w:history="1">
              <w:r w:rsidRPr="00DE4164">
                <w:rPr>
                  <w:rStyle w:val="af2"/>
                  <w:lang w:val="en-US"/>
                </w:rPr>
                <w:t>bmg</w:t>
              </w:r>
              <w:r w:rsidRPr="00DE4164">
                <w:rPr>
                  <w:rStyle w:val="af2"/>
                </w:rPr>
                <w:t>@</w:t>
              </w:r>
              <w:r w:rsidRPr="00DE4164">
                <w:rPr>
                  <w:rStyle w:val="af2"/>
                  <w:lang w:val="en-US"/>
                </w:rPr>
                <w:t>bashmetgroup</w:t>
              </w:r>
              <w:r w:rsidRPr="00DE4164">
                <w:rPr>
                  <w:rStyle w:val="af2"/>
                </w:rPr>
                <w:t>.</w:t>
              </w:r>
              <w:proofErr w:type="spellStart"/>
              <w:r w:rsidRPr="00DE4164">
                <w:rPr>
                  <w:rStyle w:val="af2"/>
                  <w:lang w:val="en-US"/>
                </w:rPr>
                <w:t>ru</w:t>
              </w:r>
              <w:proofErr w:type="spellEnd"/>
            </w:hyperlink>
            <w:r w:rsidRPr="00DE4164">
              <w:t xml:space="preserve"> </w:t>
            </w:r>
          </w:p>
          <w:p w14:paraId="41426B36" w14:textId="4AB97627" w:rsidR="00B5048C" w:rsidRPr="00DE4164" w:rsidRDefault="0005349F" w:rsidP="00DE4164">
            <w:pPr>
              <w:pStyle w:val="ab"/>
              <w:spacing w:line="288" w:lineRule="auto"/>
              <w:ind w:left="321"/>
              <w:rPr>
                <w:color w:val="000000" w:themeColor="text1"/>
              </w:rPr>
            </w:pPr>
            <w:r w:rsidRPr="00DE4164">
              <w:rPr>
                <w:color w:val="000000" w:themeColor="text1"/>
              </w:rPr>
              <w:t xml:space="preserve"> </w:t>
            </w:r>
          </w:p>
          <w:p w14:paraId="2C17D8DA" w14:textId="77777777" w:rsidR="0094124B" w:rsidRPr="00DE4164" w:rsidRDefault="0094124B" w:rsidP="00DE4164">
            <w:pPr>
              <w:spacing w:line="288" w:lineRule="auto"/>
              <w:ind w:left="321"/>
              <w:jc w:val="both"/>
              <w:rPr>
                <w:color w:val="000000" w:themeColor="text1"/>
              </w:rPr>
            </w:pPr>
          </w:p>
        </w:tc>
        <w:tc>
          <w:tcPr>
            <w:tcW w:w="5245" w:type="dxa"/>
          </w:tcPr>
          <w:p w14:paraId="29E6DBB1" w14:textId="77777777" w:rsidR="0094124B" w:rsidRPr="00DE4164" w:rsidRDefault="0094124B" w:rsidP="00DE4164">
            <w:pPr>
              <w:spacing w:line="288" w:lineRule="auto"/>
              <w:ind w:firstLine="426"/>
              <w:rPr>
                <w:color w:val="000000" w:themeColor="text1"/>
              </w:rPr>
            </w:pPr>
            <w:r w:rsidRPr="00DE4164">
              <w:rPr>
                <w:color w:val="000000" w:themeColor="text1"/>
              </w:rPr>
              <w:t>Юридический адрес:</w:t>
            </w:r>
          </w:p>
          <w:p w14:paraId="1886ED7E" w14:textId="77777777" w:rsidR="0094124B" w:rsidRPr="00DE4164" w:rsidRDefault="0094124B" w:rsidP="00DE4164">
            <w:pPr>
              <w:spacing w:line="288" w:lineRule="auto"/>
              <w:ind w:firstLine="426"/>
              <w:rPr>
                <w:color w:val="000000" w:themeColor="text1"/>
              </w:rPr>
            </w:pPr>
            <w:r w:rsidRPr="00DE4164">
              <w:rPr>
                <w:color w:val="000000" w:themeColor="text1"/>
              </w:rPr>
              <w:t>Почтовый адрес:</w:t>
            </w:r>
          </w:p>
          <w:p w14:paraId="0B51CC99" w14:textId="77777777" w:rsidR="0094124B" w:rsidRPr="00DE4164" w:rsidRDefault="0094124B" w:rsidP="00DE4164">
            <w:pPr>
              <w:spacing w:line="288" w:lineRule="auto"/>
              <w:ind w:firstLine="426"/>
              <w:rPr>
                <w:color w:val="000000" w:themeColor="text1"/>
              </w:rPr>
            </w:pPr>
            <w:r w:rsidRPr="00DE4164">
              <w:rPr>
                <w:color w:val="000000" w:themeColor="text1"/>
              </w:rPr>
              <w:t xml:space="preserve">ИНН/ КПП </w:t>
            </w:r>
          </w:p>
          <w:p w14:paraId="5C22CA8B" w14:textId="77777777" w:rsidR="0094124B" w:rsidRPr="00DE4164" w:rsidRDefault="0094124B" w:rsidP="00DE4164">
            <w:pPr>
              <w:spacing w:line="288" w:lineRule="auto"/>
              <w:ind w:firstLine="426"/>
              <w:rPr>
                <w:color w:val="000000" w:themeColor="text1"/>
              </w:rPr>
            </w:pPr>
            <w:r w:rsidRPr="00DE4164">
              <w:rPr>
                <w:color w:val="000000" w:themeColor="text1"/>
              </w:rPr>
              <w:t>Р/</w:t>
            </w:r>
            <w:proofErr w:type="spellStart"/>
            <w:r w:rsidRPr="00DE4164">
              <w:rPr>
                <w:color w:val="000000" w:themeColor="text1"/>
              </w:rPr>
              <w:t>сч</w:t>
            </w:r>
            <w:proofErr w:type="spellEnd"/>
            <w:r w:rsidRPr="00DE4164">
              <w:rPr>
                <w:color w:val="000000" w:themeColor="text1"/>
              </w:rPr>
              <w:t xml:space="preserve"> </w:t>
            </w:r>
          </w:p>
          <w:p w14:paraId="3DC122D8" w14:textId="77777777" w:rsidR="0094124B" w:rsidRPr="00DE4164" w:rsidRDefault="0094124B" w:rsidP="00DE4164">
            <w:pPr>
              <w:spacing w:line="288" w:lineRule="auto"/>
              <w:ind w:firstLine="426"/>
              <w:jc w:val="both"/>
              <w:rPr>
                <w:color w:val="000000" w:themeColor="text1"/>
              </w:rPr>
            </w:pPr>
            <w:r w:rsidRPr="00DE4164">
              <w:rPr>
                <w:color w:val="000000" w:themeColor="text1"/>
              </w:rPr>
              <w:t xml:space="preserve">в </w:t>
            </w:r>
          </w:p>
          <w:p w14:paraId="356284F9" w14:textId="77777777" w:rsidR="0094124B" w:rsidRPr="00DE4164" w:rsidRDefault="0094124B" w:rsidP="00DE4164">
            <w:pPr>
              <w:spacing w:line="288" w:lineRule="auto"/>
              <w:ind w:firstLine="426"/>
              <w:jc w:val="both"/>
              <w:rPr>
                <w:color w:val="000000" w:themeColor="text1"/>
              </w:rPr>
            </w:pPr>
            <w:r w:rsidRPr="00DE4164">
              <w:rPr>
                <w:color w:val="000000" w:themeColor="text1"/>
              </w:rPr>
              <w:t>К/</w:t>
            </w:r>
            <w:proofErr w:type="spellStart"/>
            <w:r w:rsidRPr="00DE4164">
              <w:rPr>
                <w:color w:val="000000" w:themeColor="text1"/>
              </w:rPr>
              <w:t>сч</w:t>
            </w:r>
            <w:proofErr w:type="spellEnd"/>
            <w:r w:rsidRPr="00DE4164">
              <w:rPr>
                <w:color w:val="000000" w:themeColor="text1"/>
              </w:rPr>
              <w:t xml:space="preserve"> </w:t>
            </w:r>
          </w:p>
          <w:p w14:paraId="1F940965" w14:textId="77777777" w:rsidR="0094124B" w:rsidRPr="00DE4164" w:rsidRDefault="0094124B" w:rsidP="00DE4164">
            <w:pPr>
              <w:spacing w:line="288" w:lineRule="auto"/>
              <w:ind w:firstLine="426"/>
              <w:jc w:val="both"/>
              <w:rPr>
                <w:color w:val="000000" w:themeColor="text1"/>
              </w:rPr>
            </w:pPr>
            <w:r w:rsidRPr="00DE4164">
              <w:rPr>
                <w:color w:val="000000" w:themeColor="text1"/>
              </w:rPr>
              <w:t xml:space="preserve">БИК </w:t>
            </w:r>
          </w:p>
          <w:p w14:paraId="0D391F5E" w14:textId="77777777" w:rsidR="0094124B" w:rsidRPr="00DE4164" w:rsidRDefault="0094124B" w:rsidP="00DE4164">
            <w:pPr>
              <w:spacing w:line="288" w:lineRule="auto"/>
              <w:ind w:firstLine="426"/>
              <w:jc w:val="both"/>
              <w:rPr>
                <w:color w:val="000000" w:themeColor="text1"/>
              </w:rPr>
            </w:pPr>
            <w:r w:rsidRPr="00DE4164">
              <w:rPr>
                <w:color w:val="000000" w:themeColor="text1"/>
              </w:rPr>
              <w:t xml:space="preserve">ОКПО </w:t>
            </w:r>
          </w:p>
        </w:tc>
      </w:tr>
    </w:tbl>
    <w:permEnd w:id="2132607519"/>
    <w:p w14:paraId="1C35CA84" w14:textId="77777777" w:rsidR="0094124B" w:rsidRPr="00DE4164" w:rsidRDefault="0094124B" w:rsidP="00DE4164">
      <w:pPr>
        <w:spacing w:line="288" w:lineRule="auto"/>
        <w:ind w:firstLine="426"/>
        <w:rPr>
          <w:b/>
          <w:color w:val="000000" w:themeColor="text1"/>
        </w:rPr>
      </w:pPr>
      <w:r w:rsidRPr="00DE4164">
        <w:rPr>
          <w:b/>
          <w:color w:val="000000" w:themeColor="text1"/>
        </w:rPr>
        <w:t>«ПОСТАВЩИК»</w:t>
      </w:r>
      <w:r w:rsidRPr="00DE4164">
        <w:rPr>
          <w:b/>
          <w:color w:val="000000" w:themeColor="text1"/>
        </w:rPr>
        <w:tab/>
      </w:r>
      <w:r w:rsidRPr="00DE4164">
        <w:rPr>
          <w:b/>
          <w:color w:val="000000" w:themeColor="text1"/>
        </w:rPr>
        <w:tab/>
      </w:r>
      <w:r w:rsidRPr="00DE4164">
        <w:rPr>
          <w:b/>
          <w:color w:val="000000" w:themeColor="text1"/>
        </w:rPr>
        <w:tab/>
      </w:r>
      <w:r w:rsidRPr="00DE4164">
        <w:rPr>
          <w:b/>
          <w:color w:val="000000" w:themeColor="text1"/>
        </w:rPr>
        <w:tab/>
      </w:r>
      <w:r w:rsidRPr="00DE4164">
        <w:rPr>
          <w:b/>
          <w:color w:val="000000" w:themeColor="text1"/>
        </w:rPr>
        <w:tab/>
      </w:r>
      <w:r w:rsidR="007C0208" w:rsidRPr="00DE4164">
        <w:rPr>
          <w:b/>
          <w:color w:val="000000" w:themeColor="text1"/>
        </w:rPr>
        <w:tab/>
      </w:r>
      <w:r w:rsidRPr="00DE4164">
        <w:rPr>
          <w:b/>
          <w:color w:val="000000" w:themeColor="text1"/>
        </w:rPr>
        <w:t>«ПОКУПАТЕЛЬ»</w:t>
      </w:r>
    </w:p>
    <w:p w14:paraId="56A6E6CB" w14:textId="0F2715AB" w:rsidR="0094124B" w:rsidRPr="00DE4164" w:rsidRDefault="0094124B" w:rsidP="00DE4164">
      <w:pPr>
        <w:spacing w:line="288" w:lineRule="auto"/>
        <w:ind w:firstLine="426"/>
        <w:rPr>
          <w:color w:val="000000" w:themeColor="text1"/>
        </w:rPr>
      </w:pPr>
      <w:r w:rsidRPr="00DE4164">
        <w:rPr>
          <w:color w:val="000000" w:themeColor="text1"/>
        </w:rPr>
        <w:t>Директор</w:t>
      </w:r>
      <w:r w:rsidRPr="00DE4164">
        <w:rPr>
          <w:color w:val="000000" w:themeColor="text1"/>
        </w:rPr>
        <w:tab/>
      </w:r>
      <w:r w:rsidRPr="00DE4164">
        <w:rPr>
          <w:color w:val="000000" w:themeColor="text1"/>
        </w:rPr>
        <w:tab/>
      </w:r>
      <w:r w:rsidRPr="00DE4164">
        <w:rPr>
          <w:color w:val="000000" w:themeColor="text1"/>
        </w:rPr>
        <w:tab/>
      </w:r>
      <w:r w:rsidRPr="00DE4164">
        <w:rPr>
          <w:color w:val="000000" w:themeColor="text1"/>
        </w:rPr>
        <w:tab/>
      </w:r>
      <w:r w:rsidRPr="00DE4164">
        <w:rPr>
          <w:color w:val="000000" w:themeColor="text1"/>
        </w:rPr>
        <w:tab/>
      </w:r>
      <w:r w:rsidRPr="00DE4164">
        <w:rPr>
          <w:color w:val="000000" w:themeColor="text1"/>
        </w:rPr>
        <w:tab/>
      </w:r>
      <w:r w:rsidR="007C0208" w:rsidRPr="00DE4164">
        <w:rPr>
          <w:color w:val="000000" w:themeColor="text1"/>
        </w:rPr>
        <w:tab/>
      </w:r>
      <w:permStart w:id="665338891" w:edGrp="everyone"/>
      <w:r w:rsidR="00FD29E1" w:rsidRPr="00DE4164">
        <w:rPr>
          <w:color w:val="000000" w:themeColor="text1"/>
        </w:rPr>
        <w:t>______________________</w:t>
      </w:r>
      <w:permEnd w:id="665338891"/>
    </w:p>
    <w:p w14:paraId="5BF0E677" w14:textId="77777777" w:rsidR="0094124B" w:rsidRPr="00DE4164" w:rsidRDefault="0094124B" w:rsidP="00DE4164">
      <w:pPr>
        <w:spacing w:line="288" w:lineRule="auto"/>
        <w:ind w:firstLine="426"/>
        <w:rPr>
          <w:color w:val="000000" w:themeColor="text1"/>
        </w:rPr>
      </w:pPr>
    </w:p>
    <w:p w14:paraId="43C65293" w14:textId="77777777" w:rsidR="0094124B" w:rsidRPr="00DE4164" w:rsidRDefault="0094124B" w:rsidP="00DE4164">
      <w:pPr>
        <w:spacing w:line="288" w:lineRule="auto"/>
        <w:ind w:firstLine="426"/>
        <w:rPr>
          <w:color w:val="000000" w:themeColor="text1"/>
        </w:rPr>
      </w:pPr>
      <w:r w:rsidRPr="00DE4164">
        <w:rPr>
          <w:color w:val="000000" w:themeColor="text1"/>
        </w:rPr>
        <w:t>_______________/ П.Ю. Уманцев/</w:t>
      </w:r>
      <w:r w:rsidRPr="00DE4164">
        <w:rPr>
          <w:color w:val="000000" w:themeColor="text1"/>
        </w:rPr>
        <w:tab/>
      </w:r>
      <w:r w:rsidRPr="00DE4164">
        <w:rPr>
          <w:color w:val="000000" w:themeColor="text1"/>
        </w:rPr>
        <w:tab/>
      </w:r>
      <w:r w:rsidRPr="00DE4164">
        <w:rPr>
          <w:color w:val="000000" w:themeColor="text1"/>
        </w:rPr>
        <w:tab/>
      </w:r>
      <w:r w:rsidR="00850437" w:rsidRPr="00DE4164">
        <w:rPr>
          <w:color w:val="000000" w:themeColor="text1"/>
        </w:rPr>
        <w:tab/>
      </w:r>
      <w:permStart w:id="373951428" w:edGrp="everyone"/>
      <w:r w:rsidRPr="00DE4164">
        <w:rPr>
          <w:color w:val="000000" w:themeColor="text1"/>
        </w:rPr>
        <w:t>______________/______________/</w:t>
      </w:r>
      <w:permEnd w:id="373951428"/>
    </w:p>
    <w:p w14:paraId="2A5AA819" w14:textId="77777777" w:rsidR="0094124B" w:rsidRPr="00DE4164" w:rsidRDefault="0094124B" w:rsidP="00DE4164">
      <w:pPr>
        <w:spacing w:line="288" w:lineRule="auto"/>
        <w:ind w:firstLine="426"/>
        <w:rPr>
          <w:color w:val="000000" w:themeColor="text1"/>
        </w:rPr>
      </w:pPr>
      <w:r w:rsidRPr="00DE4164">
        <w:rPr>
          <w:color w:val="000000" w:themeColor="text1"/>
        </w:rPr>
        <w:t>«___» _______________201__г.</w:t>
      </w:r>
      <w:r w:rsidRPr="00DE4164">
        <w:rPr>
          <w:color w:val="000000" w:themeColor="text1"/>
        </w:rPr>
        <w:tab/>
      </w:r>
      <w:r w:rsidRPr="00DE4164">
        <w:rPr>
          <w:color w:val="000000" w:themeColor="text1"/>
        </w:rPr>
        <w:tab/>
      </w:r>
      <w:r w:rsidRPr="00DE4164">
        <w:rPr>
          <w:color w:val="000000" w:themeColor="text1"/>
        </w:rPr>
        <w:tab/>
      </w:r>
      <w:r w:rsidR="007C0208" w:rsidRPr="00DE4164">
        <w:rPr>
          <w:color w:val="000000" w:themeColor="text1"/>
        </w:rPr>
        <w:tab/>
      </w:r>
      <w:r w:rsidRPr="00DE4164">
        <w:rPr>
          <w:color w:val="000000" w:themeColor="text1"/>
        </w:rPr>
        <w:t>«</w:t>
      </w:r>
      <w:permStart w:id="687425434" w:edGrp="everyone"/>
      <w:r w:rsidRPr="00DE4164">
        <w:rPr>
          <w:color w:val="000000" w:themeColor="text1"/>
        </w:rPr>
        <w:t>___</w:t>
      </w:r>
      <w:permEnd w:id="687425434"/>
      <w:r w:rsidRPr="00DE4164">
        <w:rPr>
          <w:color w:val="000000" w:themeColor="text1"/>
        </w:rPr>
        <w:t xml:space="preserve">» </w:t>
      </w:r>
      <w:permStart w:id="1705584150" w:edGrp="everyone"/>
      <w:r w:rsidRPr="00DE4164">
        <w:rPr>
          <w:color w:val="000000" w:themeColor="text1"/>
        </w:rPr>
        <w:t>_______________201__</w:t>
      </w:r>
      <w:permEnd w:id="1705584150"/>
      <w:r w:rsidRPr="00DE4164">
        <w:rPr>
          <w:color w:val="000000" w:themeColor="text1"/>
        </w:rPr>
        <w:t>г.</w:t>
      </w:r>
    </w:p>
    <w:p w14:paraId="72EF80A0" w14:textId="77777777" w:rsidR="0094124B" w:rsidRPr="00DE4164" w:rsidRDefault="0094124B" w:rsidP="00DE4164">
      <w:pPr>
        <w:spacing w:line="288" w:lineRule="auto"/>
        <w:ind w:firstLine="426"/>
        <w:jc w:val="both"/>
        <w:rPr>
          <w:snapToGrid w:val="0"/>
        </w:rPr>
      </w:pPr>
      <w:r w:rsidRPr="00DE4164">
        <w:rPr>
          <w:snapToGrid w:val="0"/>
          <w:color w:val="000000" w:themeColor="text1"/>
        </w:rPr>
        <w:t>МП</w:t>
      </w:r>
      <w:r w:rsidRPr="00DE4164">
        <w:rPr>
          <w:snapToGrid w:val="0"/>
          <w:color w:val="000000" w:themeColor="text1"/>
        </w:rPr>
        <w:tab/>
      </w:r>
      <w:r w:rsidRPr="00DE4164">
        <w:rPr>
          <w:snapToGrid w:val="0"/>
          <w:color w:val="000000" w:themeColor="text1"/>
        </w:rPr>
        <w:tab/>
      </w:r>
      <w:r w:rsidRPr="00DE4164">
        <w:rPr>
          <w:snapToGrid w:val="0"/>
          <w:color w:val="000000" w:themeColor="text1"/>
        </w:rPr>
        <w:tab/>
      </w:r>
      <w:r w:rsidRPr="00DE4164">
        <w:rPr>
          <w:snapToGrid w:val="0"/>
          <w:color w:val="000000" w:themeColor="text1"/>
        </w:rPr>
        <w:tab/>
      </w:r>
      <w:r w:rsidRPr="00DE4164">
        <w:rPr>
          <w:snapToGrid w:val="0"/>
          <w:color w:val="000000" w:themeColor="text1"/>
        </w:rPr>
        <w:tab/>
      </w:r>
      <w:r w:rsidRPr="00DE4164">
        <w:rPr>
          <w:snapToGrid w:val="0"/>
          <w:color w:val="000000" w:themeColor="text1"/>
        </w:rPr>
        <w:tab/>
      </w:r>
      <w:r w:rsidRPr="00DE4164">
        <w:rPr>
          <w:snapToGrid w:val="0"/>
          <w:color w:val="000000" w:themeColor="text1"/>
        </w:rPr>
        <w:tab/>
      </w:r>
      <w:r w:rsidR="007C0208" w:rsidRPr="00DE4164">
        <w:rPr>
          <w:snapToGrid w:val="0"/>
        </w:rPr>
        <w:tab/>
      </w:r>
      <w:proofErr w:type="spellStart"/>
      <w:r w:rsidRPr="00DE4164">
        <w:rPr>
          <w:snapToGrid w:val="0"/>
        </w:rPr>
        <w:t>МП</w:t>
      </w:r>
      <w:proofErr w:type="spellEnd"/>
    </w:p>
    <w:sectPr w:rsidR="0094124B" w:rsidRPr="00DE4164" w:rsidSect="001C2036">
      <w:footerReference w:type="default" r:id="rId9"/>
      <w:pgSz w:w="11906" w:h="16838"/>
      <w:pgMar w:top="567" w:right="567" w:bottom="567" w:left="56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C437" w14:textId="77777777" w:rsidR="00357571" w:rsidRDefault="00357571" w:rsidP="00CA4544">
      <w:r>
        <w:separator/>
      </w:r>
    </w:p>
  </w:endnote>
  <w:endnote w:type="continuationSeparator" w:id="0">
    <w:p w14:paraId="0956583A" w14:textId="77777777" w:rsidR="00357571" w:rsidRDefault="00357571" w:rsidP="00C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DE49" w14:textId="2DC96B9A" w:rsidR="00CA4544" w:rsidRPr="001C2036" w:rsidRDefault="001C2036" w:rsidP="001C2036">
    <w:pPr>
      <w:pStyle w:val="ad"/>
      <w:jc w:val="center"/>
    </w:pPr>
    <w:r>
      <w:t>Поставщик: ___________________________                                                                Покупатель: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3164" w14:textId="77777777" w:rsidR="00357571" w:rsidRDefault="00357571" w:rsidP="00CA4544">
      <w:r>
        <w:separator/>
      </w:r>
    </w:p>
  </w:footnote>
  <w:footnote w:type="continuationSeparator" w:id="0">
    <w:p w14:paraId="637FCE35" w14:textId="77777777" w:rsidR="00357571" w:rsidRDefault="00357571" w:rsidP="00CA4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59"/>
    <w:multiLevelType w:val="hybridMultilevel"/>
    <w:tmpl w:val="932431E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2527B63"/>
    <w:multiLevelType w:val="multilevel"/>
    <w:tmpl w:val="9272BA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B664247"/>
    <w:multiLevelType w:val="hybridMultilevel"/>
    <w:tmpl w:val="E82A16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2C4106"/>
    <w:multiLevelType w:val="multilevel"/>
    <w:tmpl w:val="7618ED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0"/>
        </w:tabs>
        <w:ind w:left="1010" w:hanging="45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DH9Sc8iquSqaTnmFTySJWRSCcmsBYUFbDmpCwWuFuIJGaS3j9cPpFtBryvhu+cF5nRpce4rN0qK/EZfhp+dtQ==" w:salt="58lnLn0UT6ovuspbqag9K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B8"/>
    <w:rsid w:val="000005C0"/>
    <w:rsid w:val="00001B29"/>
    <w:rsid w:val="00015AE4"/>
    <w:rsid w:val="00026EA6"/>
    <w:rsid w:val="00027644"/>
    <w:rsid w:val="00041158"/>
    <w:rsid w:val="00041525"/>
    <w:rsid w:val="00044DE0"/>
    <w:rsid w:val="00047727"/>
    <w:rsid w:val="00051CC7"/>
    <w:rsid w:val="0005349F"/>
    <w:rsid w:val="0006423F"/>
    <w:rsid w:val="00066165"/>
    <w:rsid w:val="0006684F"/>
    <w:rsid w:val="000724F5"/>
    <w:rsid w:val="00073559"/>
    <w:rsid w:val="000758AB"/>
    <w:rsid w:val="00084772"/>
    <w:rsid w:val="00092A0E"/>
    <w:rsid w:val="000975F4"/>
    <w:rsid w:val="000A27D4"/>
    <w:rsid w:val="000A4339"/>
    <w:rsid w:val="000B3EC9"/>
    <w:rsid w:val="000B6F6F"/>
    <w:rsid w:val="000C0C1B"/>
    <w:rsid w:val="000C249F"/>
    <w:rsid w:val="000C32B2"/>
    <w:rsid w:val="000D1CD0"/>
    <w:rsid w:val="000D6499"/>
    <w:rsid w:val="000D728F"/>
    <w:rsid w:val="000D744B"/>
    <w:rsid w:val="000D7D22"/>
    <w:rsid w:val="000E0AB6"/>
    <w:rsid w:val="000E1841"/>
    <w:rsid w:val="001024A1"/>
    <w:rsid w:val="00104060"/>
    <w:rsid w:val="00105FD8"/>
    <w:rsid w:val="001070BE"/>
    <w:rsid w:val="00110E8B"/>
    <w:rsid w:val="00111B16"/>
    <w:rsid w:val="00111BD8"/>
    <w:rsid w:val="00124806"/>
    <w:rsid w:val="0012603C"/>
    <w:rsid w:val="001357EB"/>
    <w:rsid w:val="0013766D"/>
    <w:rsid w:val="001413DC"/>
    <w:rsid w:val="00153287"/>
    <w:rsid w:val="001532B2"/>
    <w:rsid w:val="00153432"/>
    <w:rsid w:val="001554BC"/>
    <w:rsid w:val="00156053"/>
    <w:rsid w:val="00156910"/>
    <w:rsid w:val="00175704"/>
    <w:rsid w:val="001764B4"/>
    <w:rsid w:val="00181AB1"/>
    <w:rsid w:val="00182BD1"/>
    <w:rsid w:val="00187296"/>
    <w:rsid w:val="001939B9"/>
    <w:rsid w:val="001A246E"/>
    <w:rsid w:val="001C2036"/>
    <w:rsid w:val="001C287E"/>
    <w:rsid w:val="001C7355"/>
    <w:rsid w:val="001D3D09"/>
    <w:rsid w:val="001E0A07"/>
    <w:rsid w:val="001E42D3"/>
    <w:rsid w:val="001E5777"/>
    <w:rsid w:val="001F3C20"/>
    <w:rsid w:val="001F5380"/>
    <w:rsid w:val="0020337E"/>
    <w:rsid w:val="00217BC5"/>
    <w:rsid w:val="00221B95"/>
    <w:rsid w:val="00226A3D"/>
    <w:rsid w:val="002322DD"/>
    <w:rsid w:val="0023278C"/>
    <w:rsid w:val="00235C46"/>
    <w:rsid w:val="002425BE"/>
    <w:rsid w:val="00244140"/>
    <w:rsid w:val="002458CD"/>
    <w:rsid w:val="002512AC"/>
    <w:rsid w:val="00252ED3"/>
    <w:rsid w:val="00254792"/>
    <w:rsid w:val="00255B9C"/>
    <w:rsid w:val="0026032B"/>
    <w:rsid w:val="00271E38"/>
    <w:rsid w:val="00282F07"/>
    <w:rsid w:val="00292CC1"/>
    <w:rsid w:val="002B1936"/>
    <w:rsid w:val="002B28BE"/>
    <w:rsid w:val="002B30B9"/>
    <w:rsid w:val="002B4CF6"/>
    <w:rsid w:val="002B6F8E"/>
    <w:rsid w:val="002C0770"/>
    <w:rsid w:val="002C4104"/>
    <w:rsid w:val="002C690C"/>
    <w:rsid w:val="002D2315"/>
    <w:rsid w:val="002D2CF4"/>
    <w:rsid w:val="002D4AEC"/>
    <w:rsid w:val="002D57D2"/>
    <w:rsid w:val="002D62D6"/>
    <w:rsid w:val="002E04B6"/>
    <w:rsid w:val="002F227D"/>
    <w:rsid w:val="002F716E"/>
    <w:rsid w:val="00300F39"/>
    <w:rsid w:val="00313528"/>
    <w:rsid w:val="00315F21"/>
    <w:rsid w:val="003169CF"/>
    <w:rsid w:val="003236C7"/>
    <w:rsid w:val="00324782"/>
    <w:rsid w:val="00325C1B"/>
    <w:rsid w:val="00342CD2"/>
    <w:rsid w:val="003471D3"/>
    <w:rsid w:val="00357571"/>
    <w:rsid w:val="00360D50"/>
    <w:rsid w:val="003619D4"/>
    <w:rsid w:val="003719F6"/>
    <w:rsid w:val="003737AA"/>
    <w:rsid w:val="00374916"/>
    <w:rsid w:val="003750CF"/>
    <w:rsid w:val="00383ECD"/>
    <w:rsid w:val="00386361"/>
    <w:rsid w:val="00397315"/>
    <w:rsid w:val="003A0B3B"/>
    <w:rsid w:val="003A1270"/>
    <w:rsid w:val="003A19A5"/>
    <w:rsid w:val="003A33EA"/>
    <w:rsid w:val="003B1E57"/>
    <w:rsid w:val="003B6B8A"/>
    <w:rsid w:val="003C4B92"/>
    <w:rsid w:val="003D2592"/>
    <w:rsid w:val="003D6569"/>
    <w:rsid w:val="003E06F2"/>
    <w:rsid w:val="003F15C3"/>
    <w:rsid w:val="003F4DDC"/>
    <w:rsid w:val="003F5EA2"/>
    <w:rsid w:val="00403863"/>
    <w:rsid w:val="00403ED2"/>
    <w:rsid w:val="00411E66"/>
    <w:rsid w:val="00412C1C"/>
    <w:rsid w:val="00415261"/>
    <w:rsid w:val="004171C1"/>
    <w:rsid w:val="00422E58"/>
    <w:rsid w:val="00436C81"/>
    <w:rsid w:val="00445A8A"/>
    <w:rsid w:val="004533C5"/>
    <w:rsid w:val="00455299"/>
    <w:rsid w:val="00467DFC"/>
    <w:rsid w:val="00467FD9"/>
    <w:rsid w:val="00470593"/>
    <w:rsid w:val="00472085"/>
    <w:rsid w:val="00473C70"/>
    <w:rsid w:val="00483BC7"/>
    <w:rsid w:val="00495134"/>
    <w:rsid w:val="004955F1"/>
    <w:rsid w:val="00497E31"/>
    <w:rsid w:val="004B037B"/>
    <w:rsid w:val="004B2675"/>
    <w:rsid w:val="004B5C05"/>
    <w:rsid w:val="004C18F8"/>
    <w:rsid w:val="004C313C"/>
    <w:rsid w:val="004C71F0"/>
    <w:rsid w:val="004E1C68"/>
    <w:rsid w:val="004F13B5"/>
    <w:rsid w:val="004F34F6"/>
    <w:rsid w:val="004F4AB0"/>
    <w:rsid w:val="004F5863"/>
    <w:rsid w:val="00513416"/>
    <w:rsid w:val="00514623"/>
    <w:rsid w:val="0051554A"/>
    <w:rsid w:val="00517B22"/>
    <w:rsid w:val="0053526F"/>
    <w:rsid w:val="00550537"/>
    <w:rsid w:val="005551C5"/>
    <w:rsid w:val="00564600"/>
    <w:rsid w:val="005652B9"/>
    <w:rsid w:val="00567F1A"/>
    <w:rsid w:val="005755C9"/>
    <w:rsid w:val="005867CA"/>
    <w:rsid w:val="0058710E"/>
    <w:rsid w:val="00587B8B"/>
    <w:rsid w:val="005955C6"/>
    <w:rsid w:val="005A6E81"/>
    <w:rsid w:val="005B1947"/>
    <w:rsid w:val="005C33BA"/>
    <w:rsid w:val="005C579F"/>
    <w:rsid w:val="005E2BCC"/>
    <w:rsid w:val="005E3A30"/>
    <w:rsid w:val="005E6476"/>
    <w:rsid w:val="005E748C"/>
    <w:rsid w:val="005F1CE7"/>
    <w:rsid w:val="005F1EE9"/>
    <w:rsid w:val="005F284F"/>
    <w:rsid w:val="005F5C99"/>
    <w:rsid w:val="005F6154"/>
    <w:rsid w:val="00602CA9"/>
    <w:rsid w:val="00602E8C"/>
    <w:rsid w:val="00602F21"/>
    <w:rsid w:val="0061147E"/>
    <w:rsid w:val="006235D4"/>
    <w:rsid w:val="0062759A"/>
    <w:rsid w:val="006302D7"/>
    <w:rsid w:val="00634701"/>
    <w:rsid w:val="006369CD"/>
    <w:rsid w:val="00641B93"/>
    <w:rsid w:val="0064292D"/>
    <w:rsid w:val="00643593"/>
    <w:rsid w:val="00646E63"/>
    <w:rsid w:val="006478EB"/>
    <w:rsid w:val="00652271"/>
    <w:rsid w:val="00655252"/>
    <w:rsid w:val="006607E0"/>
    <w:rsid w:val="006616B9"/>
    <w:rsid w:val="00674D1B"/>
    <w:rsid w:val="00684D4A"/>
    <w:rsid w:val="00685FC0"/>
    <w:rsid w:val="00692559"/>
    <w:rsid w:val="006A01A5"/>
    <w:rsid w:val="006A1C5E"/>
    <w:rsid w:val="006A617B"/>
    <w:rsid w:val="006A6553"/>
    <w:rsid w:val="006A6D8C"/>
    <w:rsid w:val="006A71DA"/>
    <w:rsid w:val="006B1CD0"/>
    <w:rsid w:val="006C5B4E"/>
    <w:rsid w:val="006C62EE"/>
    <w:rsid w:val="006D1C40"/>
    <w:rsid w:val="006D7BAB"/>
    <w:rsid w:val="006E36C4"/>
    <w:rsid w:val="006E55F4"/>
    <w:rsid w:val="006F4D45"/>
    <w:rsid w:val="006F5B89"/>
    <w:rsid w:val="00700E86"/>
    <w:rsid w:val="007110FC"/>
    <w:rsid w:val="00711FBC"/>
    <w:rsid w:val="00712C10"/>
    <w:rsid w:val="00713FB7"/>
    <w:rsid w:val="0072277D"/>
    <w:rsid w:val="00723431"/>
    <w:rsid w:val="00724CE2"/>
    <w:rsid w:val="00727D44"/>
    <w:rsid w:val="007317A2"/>
    <w:rsid w:val="007406FC"/>
    <w:rsid w:val="00744A67"/>
    <w:rsid w:val="007466E7"/>
    <w:rsid w:val="00752AF6"/>
    <w:rsid w:val="00757FBB"/>
    <w:rsid w:val="00760E49"/>
    <w:rsid w:val="00761488"/>
    <w:rsid w:val="00784ACB"/>
    <w:rsid w:val="00791D77"/>
    <w:rsid w:val="00793F46"/>
    <w:rsid w:val="00796464"/>
    <w:rsid w:val="007A4830"/>
    <w:rsid w:val="007A6308"/>
    <w:rsid w:val="007B1A19"/>
    <w:rsid w:val="007B66F4"/>
    <w:rsid w:val="007B6B6F"/>
    <w:rsid w:val="007C0208"/>
    <w:rsid w:val="007C188F"/>
    <w:rsid w:val="007C6EFD"/>
    <w:rsid w:val="007C7B71"/>
    <w:rsid w:val="007D05F3"/>
    <w:rsid w:val="007D47EC"/>
    <w:rsid w:val="007D5926"/>
    <w:rsid w:val="007F0B23"/>
    <w:rsid w:val="007F246B"/>
    <w:rsid w:val="007F3291"/>
    <w:rsid w:val="007F32EE"/>
    <w:rsid w:val="007F5515"/>
    <w:rsid w:val="00800EEB"/>
    <w:rsid w:val="008042C2"/>
    <w:rsid w:val="0080768B"/>
    <w:rsid w:val="00815FB7"/>
    <w:rsid w:val="00827445"/>
    <w:rsid w:val="00827A5B"/>
    <w:rsid w:val="00827B76"/>
    <w:rsid w:val="00831AC0"/>
    <w:rsid w:val="00834E2A"/>
    <w:rsid w:val="00850437"/>
    <w:rsid w:val="00850B48"/>
    <w:rsid w:val="00851878"/>
    <w:rsid w:val="0085600E"/>
    <w:rsid w:val="00860F69"/>
    <w:rsid w:val="00864231"/>
    <w:rsid w:val="00867953"/>
    <w:rsid w:val="0087785D"/>
    <w:rsid w:val="008826A9"/>
    <w:rsid w:val="00882D1C"/>
    <w:rsid w:val="00884172"/>
    <w:rsid w:val="00897E0B"/>
    <w:rsid w:val="008C0B74"/>
    <w:rsid w:val="008C3F1A"/>
    <w:rsid w:val="008C4A1D"/>
    <w:rsid w:val="008C5974"/>
    <w:rsid w:val="008D58EB"/>
    <w:rsid w:val="008D6ABD"/>
    <w:rsid w:val="008D6EA8"/>
    <w:rsid w:val="008E24EE"/>
    <w:rsid w:val="008F070D"/>
    <w:rsid w:val="008F63E1"/>
    <w:rsid w:val="00901E4B"/>
    <w:rsid w:val="009053B4"/>
    <w:rsid w:val="00913F76"/>
    <w:rsid w:val="00915680"/>
    <w:rsid w:val="009173F5"/>
    <w:rsid w:val="00922A41"/>
    <w:rsid w:val="00923238"/>
    <w:rsid w:val="00923E50"/>
    <w:rsid w:val="009301FD"/>
    <w:rsid w:val="00930D01"/>
    <w:rsid w:val="0093748D"/>
    <w:rsid w:val="00937DFD"/>
    <w:rsid w:val="009405B6"/>
    <w:rsid w:val="0094124B"/>
    <w:rsid w:val="009614A2"/>
    <w:rsid w:val="00963D98"/>
    <w:rsid w:val="00970193"/>
    <w:rsid w:val="00974499"/>
    <w:rsid w:val="00990D0F"/>
    <w:rsid w:val="009947F5"/>
    <w:rsid w:val="00997745"/>
    <w:rsid w:val="009978FD"/>
    <w:rsid w:val="009A254D"/>
    <w:rsid w:val="009A3D53"/>
    <w:rsid w:val="009C35A6"/>
    <w:rsid w:val="009C626E"/>
    <w:rsid w:val="009D42CA"/>
    <w:rsid w:val="009E47DC"/>
    <w:rsid w:val="009E4C49"/>
    <w:rsid w:val="009E632B"/>
    <w:rsid w:val="009E7D4C"/>
    <w:rsid w:val="009F4BBD"/>
    <w:rsid w:val="009F72AF"/>
    <w:rsid w:val="00A006E1"/>
    <w:rsid w:val="00A04EE3"/>
    <w:rsid w:val="00A05BF7"/>
    <w:rsid w:val="00A1126A"/>
    <w:rsid w:val="00A11279"/>
    <w:rsid w:val="00A1388E"/>
    <w:rsid w:val="00A20761"/>
    <w:rsid w:val="00A247B7"/>
    <w:rsid w:val="00A31FC9"/>
    <w:rsid w:val="00A53863"/>
    <w:rsid w:val="00A5404B"/>
    <w:rsid w:val="00A64467"/>
    <w:rsid w:val="00A65451"/>
    <w:rsid w:val="00A87EFA"/>
    <w:rsid w:val="00A94AD4"/>
    <w:rsid w:val="00A96482"/>
    <w:rsid w:val="00AA0358"/>
    <w:rsid w:val="00AA2DFD"/>
    <w:rsid w:val="00AA79BB"/>
    <w:rsid w:val="00AB3B7A"/>
    <w:rsid w:val="00AB69CA"/>
    <w:rsid w:val="00AC5285"/>
    <w:rsid w:val="00AD04A7"/>
    <w:rsid w:val="00AE01A7"/>
    <w:rsid w:val="00AE122E"/>
    <w:rsid w:val="00AE4382"/>
    <w:rsid w:val="00B00058"/>
    <w:rsid w:val="00B020FF"/>
    <w:rsid w:val="00B03C73"/>
    <w:rsid w:val="00B07EDA"/>
    <w:rsid w:val="00B133C1"/>
    <w:rsid w:val="00B14735"/>
    <w:rsid w:val="00B16A0F"/>
    <w:rsid w:val="00B24C09"/>
    <w:rsid w:val="00B3139E"/>
    <w:rsid w:val="00B3705D"/>
    <w:rsid w:val="00B41B29"/>
    <w:rsid w:val="00B43A1B"/>
    <w:rsid w:val="00B46FA9"/>
    <w:rsid w:val="00B473BE"/>
    <w:rsid w:val="00B5048C"/>
    <w:rsid w:val="00B5189B"/>
    <w:rsid w:val="00B55FBB"/>
    <w:rsid w:val="00B60A89"/>
    <w:rsid w:val="00B64061"/>
    <w:rsid w:val="00B6601A"/>
    <w:rsid w:val="00B7299E"/>
    <w:rsid w:val="00B73729"/>
    <w:rsid w:val="00B777BF"/>
    <w:rsid w:val="00B8164C"/>
    <w:rsid w:val="00B95FE3"/>
    <w:rsid w:val="00B97FF2"/>
    <w:rsid w:val="00BA1090"/>
    <w:rsid w:val="00BA3C07"/>
    <w:rsid w:val="00BB0F00"/>
    <w:rsid w:val="00BB2CBF"/>
    <w:rsid w:val="00BB4DAA"/>
    <w:rsid w:val="00BB54CB"/>
    <w:rsid w:val="00BC10F9"/>
    <w:rsid w:val="00BD1D87"/>
    <w:rsid w:val="00BD475D"/>
    <w:rsid w:val="00BD660F"/>
    <w:rsid w:val="00BF1478"/>
    <w:rsid w:val="00BF3E73"/>
    <w:rsid w:val="00C11518"/>
    <w:rsid w:val="00C347C6"/>
    <w:rsid w:val="00C424AE"/>
    <w:rsid w:val="00C44697"/>
    <w:rsid w:val="00C57767"/>
    <w:rsid w:val="00C62895"/>
    <w:rsid w:val="00C6564B"/>
    <w:rsid w:val="00C66EF5"/>
    <w:rsid w:val="00C77402"/>
    <w:rsid w:val="00C81489"/>
    <w:rsid w:val="00C829CB"/>
    <w:rsid w:val="00C934A4"/>
    <w:rsid w:val="00CA220C"/>
    <w:rsid w:val="00CA4544"/>
    <w:rsid w:val="00CA4D08"/>
    <w:rsid w:val="00CB3F46"/>
    <w:rsid w:val="00CC1978"/>
    <w:rsid w:val="00CC19F7"/>
    <w:rsid w:val="00CC2693"/>
    <w:rsid w:val="00CC28AF"/>
    <w:rsid w:val="00CC42E3"/>
    <w:rsid w:val="00CC4A0B"/>
    <w:rsid w:val="00CC636D"/>
    <w:rsid w:val="00CD5145"/>
    <w:rsid w:val="00CD6110"/>
    <w:rsid w:val="00CD62D5"/>
    <w:rsid w:val="00CE56BF"/>
    <w:rsid w:val="00CE59D8"/>
    <w:rsid w:val="00CE7D62"/>
    <w:rsid w:val="00CF145D"/>
    <w:rsid w:val="00D02895"/>
    <w:rsid w:val="00D057BB"/>
    <w:rsid w:val="00D20E47"/>
    <w:rsid w:val="00D369DD"/>
    <w:rsid w:val="00D45B9F"/>
    <w:rsid w:val="00D463C1"/>
    <w:rsid w:val="00D47E05"/>
    <w:rsid w:val="00D5306E"/>
    <w:rsid w:val="00D57261"/>
    <w:rsid w:val="00D668F6"/>
    <w:rsid w:val="00D67637"/>
    <w:rsid w:val="00D74802"/>
    <w:rsid w:val="00D75E32"/>
    <w:rsid w:val="00D924F8"/>
    <w:rsid w:val="00DA7F9B"/>
    <w:rsid w:val="00DB25FD"/>
    <w:rsid w:val="00DC3F74"/>
    <w:rsid w:val="00DC7B9A"/>
    <w:rsid w:val="00DD1E2E"/>
    <w:rsid w:val="00DD49C0"/>
    <w:rsid w:val="00DE2DAC"/>
    <w:rsid w:val="00DE4164"/>
    <w:rsid w:val="00DE72E0"/>
    <w:rsid w:val="00DF4BAE"/>
    <w:rsid w:val="00DF5F58"/>
    <w:rsid w:val="00E004CF"/>
    <w:rsid w:val="00E06E13"/>
    <w:rsid w:val="00E1365D"/>
    <w:rsid w:val="00E17680"/>
    <w:rsid w:val="00E21AF2"/>
    <w:rsid w:val="00E25D8D"/>
    <w:rsid w:val="00E35B94"/>
    <w:rsid w:val="00E3623E"/>
    <w:rsid w:val="00E43DFC"/>
    <w:rsid w:val="00E453BE"/>
    <w:rsid w:val="00E521D1"/>
    <w:rsid w:val="00E54C1C"/>
    <w:rsid w:val="00E57568"/>
    <w:rsid w:val="00E60F13"/>
    <w:rsid w:val="00E62685"/>
    <w:rsid w:val="00E64B3B"/>
    <w:rsid w:val="00E722B5"/>
    <w:rsid w:val="00E75C60"/>
    <w:rsid w:val="00E76796"/>
    <w:rsid w:val="00E84330"/>
    <w:rsid w:val="00E8688D"/>
    <w:rsid w:val="00E90555"/>
    <w:rsid w:val="00E95E26"/>
    <w:rsid w:val="00EA0F76"/>
    <w:rsid w:val="00EA27DC"/>
    <w:rsid w:val="00EA4169"/>
    <w:rsid w:val="00EA5874"/>
    <w:rsid w:val="00EB2496"/>
    <w:rsid w:val="00EC4D2B"/>
    <w:rsid w:val="00EC5F96"/>
    <w:rsid w:val="00ED4A51"/>
    <w:rsid w:val="00EE0615"/>
    <w:rsid w:val="00EE3898"/>
    <w:rsid w:val="00EE6AA4"/>
    <w:rsid w:val="00EE7798"/>
    <w:rsid w:val="00EF3623"/>
    <w:rsid w:val="00EF530F"/>
    <w:rsid w:val="00EF654C"/>
    <w:rsid w:val="00F008C0"/>
    <w:rsid w:val="00F00C7A"/>
    <w:rsid w:val="00F1454B"/>
    <w:rsid w:val="00F16AB8"/>
    <w:rsid w:val="00F233B0"/>
    <w:rsid w:val="00F33DCD"/>
    <w:rsid w:val="00F363BF"/>
    <w:rsid w:val="00F36EE5"/>
    <w:rsid w:val="00F52DDB"/>
    <w:rsid w:val="00F53098"/>
    <w:rsid w:val="00F6418D"/>
    <w:rsid w:val="00F66A34"/>
    <w:rsid w:val="00F72D14"/>
    <w:rsid w:val="00F74E14"/>
    <w:rsid w:val="00F76AE0"/>
    <w:rsid w:val="00F96F36"/>
    <w:rsid w:val="00FA0935"/>
    <w:rsid w:val="00FA2AC1"/>
    <w:rsid w:val="00FA6707"/>
    <w:rsid w:val="00FA6DEA"/>
    <w:rsid w:val="00FB7C5B"/>
    <w:rsid w:val="00FC2E5C"/>
    <w:rsid w:val="00FC5B71"/>
    <w:rsid w:val="00FC5E3E"/>
    <w:rsid w:val="00FD29E1"/>
    <w:rsid w:val="00FE1411"/>
    <w:rsid w:val="00FE17C4"/>
    <w:rsid w:val="00F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1A66E"/>
  <w15:docId w15:val="{96C145D8-672B-45C4-8478-7984F3B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line="280" w:lineRule="auto"/>
      <w:outlineLvl w:val="0"/>
    </w:pPr>
    <w:rPr>
      <w:snapToGrid w:val="0"/>
      <w:sz w:val="24"/>
    </w:rPr>
  </w:style>
  <w:style w:type="paragraph" w:styleId="2">
    <w:name w:val="heading 2"/>
    <w:basedOn w:val="a"/>
    <w:next w:val="a"/>
    <w:qFormat/>
    <w:pPr>
      <w:keepNext/>
      <w:jc w:val="both"/>
      <w:outlineLvl w:val="1"/>
    </w:pPr>
    <w:rPr>
      <w:b/>
      <w:snapToGrid w:val="0"/>
    </w:rPr>
  </w:style>
  <w:style w:type="paragraph" w:styleId="5">
    <w:name w:val="heading 5"/>
    <w:basedOn w:val="a"/>
    <w:next w:val="a"/>
    <w:link w:val="50"/>
    <w:semiHidden/>
    <w:unhideWhenUsed/>
    <w:qFormat/>
    <w:rsid w:val="00CD62D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napToGrid w:val="0"/>
      <w:sz w:val="24"/>
    </w:rPr>
  </w:style>
  <w:style w:type="paragraph" w:styleId="a5">
    <w:name w:val="Body Text"/>
    <w:basedOn w:val="a"/>
    <w:link w:val="a6"/>
    <w:pPr>
      <w:spacing w:line="280" w:lineRule="auto"/>
      <w:jc w:val="both"/>
    </w:pPr>
    <w:rPr>
      <w:snapToGrid w:val="0"/>
      <w:sz w:val="24"/>
    </w:rPr>
  </w:style>
  <w:style w:type="paragraph" w:styleId="20">
    <w:name w:val="Body Text 2"/>
    <w:basedOn w:val="a"/>
    <w:pPr>
      <w:spacing w:line="280" w:lineRule="auto"/>
    </w:pPr>
    <w:rPr>
      <w:snapToGrid w:val="0"/>
      <w:sz w:val="24"/>
    </w:rPr>
  </w:style>
  <w:style w:type="paragraph" w:styleId="3">
    <w:name w:val="Body Text 3"/>
    <w:basedOn w:val="a"/>
    <w:pPr>
      <w:jc w:val="both"/>
    </w:pPr>
    <w:rPr>
      <w:snapToGrid w:val="0"/>
      <w:sz w:val="22"/>
    </w:rPr>
  </w:style>
  <w:style w:type="paragraph" w:styleId="21">
    <w:name w:val="Body Text Indent 2"/>
    <w:basedOn w:val="a"/>
    <w:pPr>
      <w:tabs>
        <w:tab w:val="num" w:pos="-1985"/>
      </w:tabs>
      <w:ind w:firstLine="426"/>
      <w:jc w:val="both"/>
    </w:pPr>
  </w:style>
  <w:style w:type="paragraph" w:styleId="a7">
    <w:name w:val="Plain Text"/>
    <w:basedOn w:val="a"/>
    <w:link w:val="a8"/>
    <w:rPr>
      <w:rFonts w:ascii="Courier New" w:hAnsi="Courier New"/>
    </w:rPr>
  </w:style>
  <w:style w:type="paragraph" w:styleId="a9">
    <w:name w:val="Body Text Indent"/>
    <w:basedOn w:val="a"/>
    <w:pPr>
      <w:ind w:firstLine="284"/>
      <w:jc w:val="both"/>
    </w:pPr>
    <w:rPr>
      <w:snapToGrid w:val="0"/>
      <w:sz w:val="22"/>
    </w:rPr>
  </w:style>
  <w:style w:type="paragraph" w:styleId="30">
    <w:name w:val="Body Text Indent 3"/>
    <w:basedOn w:val="a"/>
    <w:pPr>
      <w:ind w:firstLine="142"/>
      <w:jc w:val="both"/>
    </w:pPr>
    <w:rPr>
      <w:snapToGrid w:val="0"/>
    </w:rPr>
  </w:style>
  <w:style w:type="paragraph" w:styleId="aa">
    <w:name w:val="Balloon Text"/>
    <w:basedOn w:val="a"/>
    <w:semiHidden/>
    <w:rsid w:val="00FE17C4"/>
    <w:rPr>
      <w:rFonts w:ascii="Tahoma" w:hAnsi="Tahoma" w:cs="Tahoma"/>
      <w:sz w:val="16"/>
      <w:szCs w:val="16"/>
    </w:rPr>
  </w:style>
  <w:style w:type="paragraph" w:styleId="ab">
    <w:name w:val="header"/>
    <w:basedOn w:val="a"/>
    <w:link w:val="ac"/>
    <w:uiPriority w:val="99"/>
    <w:rsid w:val="00CA4544"/>
    <w:pPr>
      <w:tabs>
        <w:tab w:val="center" w:pos="4677"/>
        <w:tab w:val="right" w:pos="9355"/>
      </w:tabs>
    </w:pPr>
  </w:style>
  <w:style w:type="character" w:customStyle="1" w:styleId="ac">
    <w:name w:val="Верхний колонтитул Знак"/>
    <w:basedOn w:val="a0"/>
    <w:link w:val="ab"/>
    <w:uiPriority w:val="99"/>
    <w:rsid w:val="00CA4544"/>
  </w:style>
  <w:style w:type="paragraph" w:styleId="ad">
    <w:name w:val="footer"/>
    <w:basedOn w:val="a"/>
    <w:link w:val="ae"/>
    <w:uiPriority w:val="99"/>
    <w:rsid w:val="00CA4544"/>
    <w:pPr>
      <w:tabs>
        <w:tab w:val="center" w:pos="4677"/>
        <w:tab w:val="right" w:pos="9355"/>
      </w:tabs>
    </w:pPr>
  </w:style>
  <w:style w:type="character" w:customStyle="1" w:styleId="ae">
    <w:name w:val="Нижний колонтитул Знак"/>
    <w:basedOn w:val="a0"/>
    <w:link w:val="ad"/>
    <w:uiPriority w:val="99"/>
    <w:rsid w:val="00CA4544"/>
  </w:style>
  <w:style w:type="character" w:customStyle="1" w:styleId="a8">
    <w:name w:val="Текст Знак"/>
    <w:basedOn w:val="a0"/>
    <w:link w:val="a7"/>
    <w:rsid w:val="00B00058"/>
    <w:rPr>
      <w:rFonts w:ascii="Courier New" w:hAnsi="Courier New"/>
    </w:rPr>
  </w:style>
  <w:style w:type="paragraph" w:styleId="af">
    <w:name w:val="List Paragraph"/>
    <w:basedOn w:val="a"/>
    <w:uiPriority w:val="34"/>
    <w:qFormat/>
    <w:rsid w:val="005F1CE7"/>
    <w:pPr>
      <w:spacing w:after="200" w:line="276" w:lineRule="auto"/>
      <w:ind w:left="720"/>
      <w:contextualSpacing/>
    </w:pPr>
    <w:rPr>
      <w:rFonts w:ascii="Calibri" w:eastAsia="Calibri" w:hAnsi="Calibri"/>
      <w:sz w:val="22"/>
      <w:szCs w:val="22"/>
      <w:lang w:eastAsia="en-US"/>
    </w:rPr>
  </w:style>
  <w:style w:type="character" w:customStyle="1" w:styleId="a6">
    <w:name w:val="Основной текст Знак"/>
    <w:basedOn w:val="a0"/>
    <w:link w:val="a5"/>
    <w:rsid w:val="00E75C60"/>
    <w:rPr>
      <w:snapToGrid w:val="0"/>
      <w:sz w:val="24"/>
    </w:rPr>
  </w:style>
  <w:style w:type="character" w:customStyle="1" w:styleId="a4">
    <w:name w:val="Заголовок Знак"/>
    <w:basedOn w:val="a0"/>
    <w:link w:val="a3"/>
    <w:rsid w:val="00CD62D5"/>
    <w:rPr>
      <w:b/>
      <w:snapToGrid w:val="0"/>
      <w:sz w:val="24"/>
    </w:rPr>
  </w:style>
  <w:style w:type="character" w:customStyle="1" w:styleId="FontStyle13">
    <w:name w:val="Font Style13"/>
    <w:basedOn w:val="a0"/>
    <w:uiPriority w:val="99"/>
    <w:rsid w:val="00CD62D5"/>
    <w:rPr>
      <w:rFonts w:ascii="Arial" w:hAnsi="Arial" w:cs="Arial"/>
      <w:sz w:val="24"/>
      <w:szCs w:val="24"/>
    </w:rPr>
  </w:style>
  <w:style w:type="character" w:customStyle="1" w:styleId="50">
    <w:name w:val="Заголовок 5 Знак"/>
    <w:basedOn w:val="a0"/>
    <w:link w:val="5"/>
    <w:semiHidden/>
    <w:rsid w:val="00CD62D5"/>
    <w:rPr>
      <w:rFonts w:asciiTheme="majorHAnsi" w:eastAsiaTheme="majorEastAsia" w:hAnsiTheme="majorHAnsi" w:cstheme="majorBidi"/>
      <w:color w:val="365F91" w:themeColor="accent1" w:themeShade="BF"/>
    </w:rPr>
  </w:style>
  <w:style w:type="character" w:customStyle="1" w:styleId="FontStyle11">
    <w:name w:val="Font Style11"/>
    <w:basedOn w:val="a0"/>
    <w:uiPriority w:val="99"/>
    <w:rsid w:val="003C4B92"/>
    <w:rPr>
      <w:rFonts w:ascii="Arial" w:hAnsi="Arial" w:cs="Arial"/>
      <w:b/>
      <w:bCs/>
      <w:sz w:val="24"/>
      <w:szCs w:val="24"/>
    </w:rPr>
  </w:style>
  <w:style w:type="character" w:customStyle="1" w:styleId="apple-converted-space">
    <w:name w:val="apple-converted-space"/>
    <w:basedOn w:val="a0"/>
    <w:rsid w:val="005F5C99"/>
  </w:style>
  <w:style w:type="table" w:styleId="af0">
    <w:name w:val="Table Grid"/>
    <w:basedOn w:val="a1"/>
    <w:uiPriority w:val="59"/>
    <w:rsid w:val="00E7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B5048C"/>
    <w:rPr>
      <w:b/>
      <w:bCs/>
    </w:rPr>
  </w:style>
  <w:style w:type="character" w:styleId="af2">
    <w:name w:val="Hyperlink"/>
    <w:basedOn w:val="a0"/>
    <w:uiPriority w:val="99"/>
    <w:unhideWhenUsed/>
    <w:rsid w:val="00B5048C"/>
    <w:rPr>
      <w:color w:val="0000FF"/>
      <w:u w:val="single"/>
    </w:rPr>
  </w:style>
  <w:style w:type="character" w:customStyle="1" w:styleId="10">
    <w:name w:val="Заголовок 1 Знак"/>
    <w:basedOn w:val="a0"/>
    <w:link w:val="1"/>
    <w:rsid w:val="00827B7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g@bashmetgrou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0F8F-3D0E-4564-B03D-40BB706F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2246</Words>
  <Characters>16692</Characters>
  <Application>Microsoft Office Word</Application>
  <DocSecurity>8</DocSecurity>
  <Lines>139</Lines>
  <Paragraphs>37</Paragraphs>
  <ScaleCrop>false</ScaleCrop>
  <HeadingPairs>
    <vt:vector size="2" baseType="variant">
      <vt:variant>
        <vt:lpstr>Название</vt:lpstr>
      </vt:variant>
      <vt:variant>
        <vt:i4>1</vt:i4>
      </vt:variant>
    </vt:vector>
  </HeadingPairs>
  <TitlesOfParts>
    <vt:vector size="1" baseType="lpstr">
      <vt:lpstr>Договор поставки № 2^</vt:lpstr>
    </vt:vector>
  </TitlesOfParts>
  <Company>None</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2^</dc:title>
  <dc:creator>User</dc:creator>
  <cp:lastModifiedBy>BERLIN</cp:lastModifiedBy>
  <cp:revision>307</cp:revision>
  <cp:lastPrinted>2014-12-16T09:13:00Z</cp:lastPrinted>
  <dcterms:created xsi:type="dcterms:W3CDTF">2017-05-18T11:53:00Z</dcterms:created>
  <dcterms:modified xsi:type="dcterms:W3CDTF">2020-04-27T09:53:00Z</dcterms:modified>
</cp:coreProperties>
</file>